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F3" w:rsidRPr="008B72C0" w:rsidRDefault="00E52CCC" w:rsidP="007369F3">
      <w:pPr>
        <w:pStyle w:val="Corpodetexto2"/>
        <w:tabs>
          <w:tab w:val="clear" w:pos="2496"/>
        </w:tabs>
        <w:jc w:val="center"/>
        <w:rPr>
          <w:rFonts w:cs="Arial"/>
          <w:b/>
          <w:sz w:val="16"/>
          <w:szCs w:val="16"/>
        </w:rPr>
      </w:pPr>
      <w:r w:rsidRPr="00E52CCC">
        <w:rPr>
          <w:rFonts w:ascii="Verdana" w:hAnsi="Verdana" w:cs="Arial"/>
          <w:b/>
          <w:bCs/>
          <w:noProof/>
          <w:sz w:val="16"/>
          <w:szCs w:val="16"/>
          <w:u w:val="single"/>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35pt;margin-top:8.3pt;width:44.05pt;height:47.6pt;z-index:251658240">
            <v:imagedata r:id="rId7" o:title=""/>
            <w10:wrap type="topAndBottom"/>
          </v:shape>
        </w:pict>
      </w:r>
      <w:r w:rsidR="007369F3" w:rsidRPr="008B72C0">
        <w:rPr>
          <w:rFonts w:cs="Arial"/>
          <w:b/>
          <w:sz w:val="16"/>
          <w:szCs w:val="16"/>
        </w:rPr>
        <w:t>REPÚBLICA FEDERATIVA DO BRASIL</w:t>
      </w:r>
    </w:p>
    <w:p w:rsidR="007369F3" w:rsidRPr="008B72C0" w:rsidRDefault="007369F3" w:rsidP="007369F3">
      <w:pPr>
        <w:jc w:val="center"/>
        <w:rPr>
          <w:rFonts w:ascii="Arial" w:hAnsi="Arial" w:cs="Arial"/>
          <w:b/>
          <w:sz w:val="16"/>
          <w:szCs w:val="16"/>
        </w:rPr>
      </w:pPr>
      <w:r w:rsidRPr="008B72C0">
        <w:rPr>
          <w:rFonts w:ascii="Arial" w:hAnsi="Arial" w:cs="Arial"/>
          <w:b/>
          <w:sz w:val="16"/>
          <w:szCs w:val="16"/>
        </w:rPr>
        <w:t>TRIBUNAL REGIONAL FEDERAL DA 5ª REGIÃO</w:t>
      </w:r>
    </w:p>
    <w:p w:rsidR="007369F3" w:rsidRPr="008B72C0" w:rsidRDefault="007369F3">
      <w:pPr>
        <w:pStyle w:val="Corpodetexto2"/>
        <w:tabs>
          <w:tab w:val="clear" w:pos="2496"/>
        </w:tabs>
        <w:jc w:val="center"/>
        <w:rPr>
          <w:rFonts w:cs="Arial"/>
          <w:b/>
          <w:bCs/>
          <w:sz w:val="16"/>
          <w:szCs w:val="16"/>
          <w:lang w:val="pt-BR"/>
        </w:rPr>
      </w:pPr>
      <w:r w:rsidRPr="008B72C0">
        <w:rPr>
          <w:rFonts w:cs="Arial"/>
          <w:b/>
          <w:bCs/>
          <w:sz w:val="16"/>
          <w:szCs w:val="16"/>
          <w:lang w:val="pt-BR"/>
        </w:rPr>
        <w:t>SEÇÃO DE ALMOXARIFADO</w:t>
      </w:r>
    </w:p>
    <w:p w:rsidR="007369F3" w:rsidRDefault="007369F3">
      <w:pPr>
        <w:pStyle w:val="Corpodetexto2"/>
        <w:tabs>
          <w:tab w:val="clear" w:pos="2496"/>
        </w:tabs>
        <w:jc w:val="center"/>
        <w:rPr>
          <w:rFonts w:ascii="Verdana" w:hAnsi="Verdana" w:cs="Arial"/>
          <w:b/>
          <w:bCs/>
          <w:sz w:val="22"/>
          <w:szCs w:val="22"/>
          <w:u w:val="single"/>
        </w:rPr>
      </w:pPr>
    </w:p>
    <w:p w:rsidR="007369F3" w:rsidRDefault="007369F3">
      <w:pPr>
        <w:pStyle w:val="Corpodetexto2"/>
        <w:tabs>
          <w:tab w:val="clear" w:pos="2496"/>
        </w:tabs>
        <w:jc w:val="center"/>
        <w:rPr>
          <w:rFonts w:ascii="Verdana" w:hAnsi="Verdana" w:cs="Arial"/>
          <w:b/>
          <w:bCs/>
          <w:sz w:val="22"/>
          <w:szCs w:val="22"/>
          <w:u w:val="single"/>
        </w:rPr>
      </w:pPr>
    </w:p>
    <w:p w:rsidR="007369F3" w:rsidRDefault="007369F3">
      <w:pPr>
        <w:pStyle w:val="Corpodetexto2"/>
        <w:tabs>
          <w:tab w:val="clear" w:pos="2496"/>
        </w:tabs>
        <w:jc w:val="center"/>
        <w:rPr>
          <w:rFonts w:ascii="Verdana" w:hAnsi="Verdana" w:cs="Arial"/>
          <w:b/>
          <w:bCs/>
          <w:sz w:val="22"/>
          <w:szCs w:val="22"/>
          <w:u w:val="single"/>
        </w:rPr>
      </w:pPr>
    </w:p>
    <w:p w:rsidR="00881666" w:rsidRDefault="00881666">
      <w:pPr>
        <w:pStyle w:val="Corpodetexto2"/>
        <w:tabs>
          <w:tab w:val="clear" w:pos="2496"/>
        </w:tabs>
        <w:jc w:val="center"/>
        <w:rPr>
          <w:rFonts w:ascii="Verdana" w:hAnsi="Verdana" w:cs="Arial"/>
          <w:b/>
          <w:bCs/>
          <w:sz w:val="22"/>
          <w:szCs w:val="22"/>
          <w:u w:val="single"/>
        </w:rPr>
      </w:pPr>
      <w:r w:rsidRPr="00D720FE">
        <w:rPr>
          <w:rFonts w:ascii="Verdana" w:hAnsi="Verdana" w:cs="Arial"/>
          <w:b/>
          <w:bCs/>
          <w:sz w:val="22"/>
          <w:szCs w:val="22"/>
          <w:u w:val="single"/>
        </w:rPr>
        <w:t>TERMO DE REFERÊNCIA</w:t>
      </w:r>
    </w:p>
    <w:p w:rsidR="004F3B6C" w:rsidRDefault="004F3B6C">
      <w:pPr>
        <w:pStyle w:val="Corpodetexto2"/>
        <w:tabs>
          <w:tab w:val="clear" w:pos="2496"/>
        </w:tabs>
        <w:jc w:val="center"/>
        <w:rPr>
          <w:rFonts w:ascii="Verdana" w:hAnsi="Verdana" w:cs="Arial"/>
          <w:b/>
          <w:bCs/>
          <w:sz w:val="22"/>
          <w:szCs w:val="22"/>
          <w:u w:val="single"/>
        </w:rPr>
      </w:pPr>
    </w:p>
    <w:p w:rsidR="004F3B6C" w:rsidRPr="00D720FE" w:rsidRDefault="004F3B6C">
      <w:pPr>
        <w:pStyle w:val="Corpodetexto2"/>
        <w:tabs>
          <w:tab w:val="clear" w:pos="2496"/>
        </w:tabs>
        <w:jc w:val="center"/>
        <w:rPr>
          <w:rFonts w:ascii="Verdana" w:hAnsi="Verdana" w:cs="Arial"/>
          <w:b/>
          <w:bCs/>
          <w:sz w:val="22"/>
          <w:szCs w:val="22"/>
          <w:u w:val="single"/>
        </w:rPr>
      </w:pPr>
    </w:p>
    <w:p w:rsidR="00881666" w:rsidRPr="00D720FE" w:rsidRDefault="00881666">
      <w:pPr>
        <w:rPr>
          <w:rFonts w:ascii="Verdana" w:hAnsi="Verdana" w:cs="Arial"/>
          <w:sz w:val="22"/>
          <w:szCs w:val="22"/>
        </w:rPr>
      </w:pPr>
    </w:p>
    <w:p w:rsidR="00881666" w:rsidRPr="00D720FE" w:rsidRDefault="00881666">
      <w:pPr>
        <w:numPr>
          <w:ilvl w:val="0"/>
          <w:numId w:val="1"/>
        </w:numPr>
        <w:rPr>
          <w:rFonts w:ascii="Verdana" w:hAnsi="Verdana"/>
          <w:b/>
          <w:sz w:val="22"/>
          <w:szCs w:val="22"/>
        </w:rPr>
      </w:pPr>
      <w:r w:rsidRPr="00D720FE">
        <w:rPr>
          <w:rFonts w:ascii="Verdana" w:hAnsi="Verdana"/>
          <w:b/>
          <w:sz w:val="22"/>
          <w:szCs w:val="22"/>
        </w:rPr>
        <w:t>DO OBJETO</w:t>
      </w:r>
    </w:p>
    <w:p w:rsidR="00881666" w:rsidRPr="00D720FE" w:rsidRDefault="00881666">
      <w:pPr>
        <w:ind w:left="709" w:hanging="709"/>
        <w:jc w:val="both"/>
        <w:rPr>
          <w:rFonts w:ascii="Verdana" w:hAnsi="Verdana"/>
          <w:sz w:val="22"/>
          <w:szCs w:val="22"/>
        </w:rPr>
      </w:pPr>
    </w:p>
    <w:p w:rsidR="00881666" w:rsidRPr="004F3B6C" w:rsidRDefault="00881666" w:rsidP="00D720FE">
      <w:pPr>
        <w:pStyle w:val="Corpodetexto2"/>
        <w:numPr>
          <w:ilvl w:val="1"/>
          <w:numId w:val="1"/>
        </w:numPr>
        <w:tabs>
          <w:tab w:val="clear" w:pos="1000"/>
          <w:tab w:val="num" w:pos="993"/>
        </w:tabs>
        <w:spacing w:after="240"/>
        <w:ind w:left="993" w:hanging="567"/>
        <w:rPr>
          <w:rFonts w:ascii="Verdana" w:hAnsi="Verdana"/>
          <w:color w:val="FF0000"/>
          <w:sz w:val="22"/>
          <w:szCs w:val="22"/>
          <w:lang w:val="pt-BR"/>
        </w:rPr>
      </w:pPr>
      <w:r w:rsidRPr="00D720FE">
        <w:rPr>
          <w:rFonts w:ascii="Verdana" w:hAnsi="Verdana"/>
          <w:sz w:val="22"/>
          <w:szCs w:val="22"/>
          <w:lang w:val="pt-BR"/>
        </w:rPr>
        <w:t>Fornecimento de MATERIAIS DE EXPEDIENTE, ACONDICIONAMENTO, IMPRESSOS, e COPA E COZINHA, com entrega única, para reabastecimento do Almoxarifado do TRF 5ª Região, segundo quantitativos e esp</w:t>
      </w:r>
      <w:r w:rsidR="00A67157" w:rsidRPr="00D720FE">
        <w:rPr>
          <w:rFonts w:ascii="Verdana" w:hAnsi="Verdana"/>
          <w:sz w:val="22"/>
          <w:szCs w:val="22"/>
          <w:lang w:val="pt-BR"/>
        </w:rPr>
        <w:t xml:space="preserve">ecificações </w:t>
      </w:r>
      <w:r w:rsidR="00A67157" w:rsidRPr="008B72C0">
        <w:rPr>
          <w:rFonts w:ascii="Verdana" w:hAnsi="Verdana"/>
          <w:sz w:val="22"/>
          <w:szCs w:val="22"/>
          <w:lang w:val="pt-BR"/>
        </w:rPr>
        <w:t>descritos no</w:t>
      </w:r>
      <w:r w:rsidR="0033050A" w:rsidRPr="008B72C0">
        <w:rPr>
          <w:rFonts w:ascii="Verdana" w:hAnsi="Verdana"/>
          <w:sz w:val="22"/>
          <w:szCs w:val="22"/>
          <w:lang w:val="pt-BR"/>
        </w:rPr>
        <w:t>s quadros abaixo:</w:t>
      </w:r>
    </w:p>
    <w:p w:rsidR="004F3B6C" w:rsidRDefault="004F3B6C" w:rsidP="004F3B6C">
      <w:pPr>
        <w:pStyle w:val="Corpodetexto2"/>
        <w:tabs>
          <w:tab w:val="clear" w:pos="2496"/>
        </w:tabs>
        <w:spacing w:after="240"/>
        <w:ind w:left="993"/>
        <w:rPr>
          <w:rFonts w:ascii="Verdana" w:hAnsi="Verdana"/>
          <w:color w:val="FF0000"/>
          <w:sz w:val="22"/>
          <w:szCs w:val="22"/>
          <w:lang w:val="pt-BR"/>
        </w:rPr>
      </w:pPr>
    </w:p>
    <w:p w:rsidR="004F3B6C" w:rsidRPr="0033050A" w:rsidRDefault="004F3B6C" w:rsidP="004F3B6C">
      <w:pPr>
        <w:pStyle w:val="Corpodetexto2"/>
        <w:tabs>
          <w:tab w:val="clear" w:pos="2496"/>
        </w:tabs>
        <w:spacing w:after="240"/>
        <w:ind w:left="993"/>
        <w:rPr>
          <w:rFonts w:ascii="Verdana" w:hAnsi="Verdana"/>
          <w:color w:val="FF0000"/>
          <w:sz w:val="22"/>
          <w:szCs w:val="22"/>
          <w:lang w:val="pt-BR"/>
        </w:rPr>
      </w:pPr>
    </w:p>
    <w:tbl>
      <w:tblPr>
        <w:tblW w:w="10490" w:type="dxa"/>
        <w:tblInd w:w="-639" w:type="dxa"/>
        <w:tblCellMar>
          <w:left w:w="70" w:type="dxa"/>
          <w:right w:w="70" w:type="dxa"/>
        </w:tblCellMar>
        <w:tblLook w:val="0000"/>
      </w:tblPr>
      <w:tblGrid>
        <w:gridCol w:w="827"/>
        <w:gridCol w:w="1240"/>
        <w:gridCol w:w="3896"/>
        <w:gridCol w:w="875"/>
        <w:gridCol w:w="1300"/>
        <w:gridCol w:w="1153"/>
        <w:gridCol w:w="1199"/>
      </w:tblGrid>
      <w:tr w:rsidR="0021400F" w:rsidRPr="001C5096" w:rsidTr="007369F3">
        <w:trPr>
          <w:trHeight w:val="51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1400F" w:rsidRPr="00FC3A72" w:rsidRDefault="0021400F" w:rsidP="007369F3">
            <w:pPr>
              <w:jc w:val="center"/>
              <w:rPr>
                <w:rFonts w:ascii="Verdana" w:hAnsi="Verdana" w:cs="Arial"/>
                <w:b/>
                <w:bCs/>
                <w:sz w:val="18"/>
                <w:szCs w:val="18"/>
              </w:rPr>
            </w:pPr>
            <w:r w:rsidRPr="00FC3A72">
              <w:rPr>
                <w:rFonts w:ascii="Verdana" w:hAnsi="Verdana" w:cs="Arial"/>
                <w:b/>
                <w:bCs/>
                <w:sz w:val="18"/>
                <w:szCs w:val="18"/>
              </w:rPr>
              <w:t xml:space="preserve">LOTE </w:t>
            </w:r>
            <w:proofErr w:type="gramStart"/>
            <w:r w:rsidRPr="00FC3A72">
              <w:rPr>
                <w:rFonts w:ascii="Verdana" w:hAnsi="Verdana" w:cs="Arial"/>
                <w:b/>
                <w:bCs/>
                <w:sz w:val="18"/>
                <w:szCs w:val="18"/>
              </w:rPr>
              <w:t>1</w:t>
            </w:r>
            <w:proofErr w:type="gramEnd"/>
          </w:p>
        </w:tc>
      </w:tr>
      <w:tr w:rsidR="0021400F" w:rsidRPr="007369F3" w:rsidTr="007369F3">
        <w:trPr>
          <w:trHeight w:val="51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b/>
                <w:bCs/>
                <w:sz w:val="18"/>
                <w:szCs w:val="18"/>
              </w:rPr>
            </w:pPr>
            <w:r w:rsidRPr="007369F3">
              <w:rPr>
                <w:rFonts w:ascii="Verdana" w:hAnsi="Verdana" w:cs="Arial"/>
                <w:b/>
                <w:bCs/>
                <w:sz w:val="18"/>
                <w:szCs w:val="18"/>
              </w:rPr>
              <w:t>ITEM</w:t>
            </w:r>
          </w:p>
        </w:tc>
        <w:tc>
          <w:tcPr>
            <w:tcW w:w="1240" w:type="dxa"/>
            <w:tcBorders>
              <w:top w:val="single" w:sz="4" w:space="0" w:color="auto"/>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b/>
                <w:bCs/>
                <w:sz w:val="18"/>
                <w:szCs w:val="18"/>
              </w:rPr>
            </w:pPr>
            <w:r w:rsidRPr="007369F3">
              <w:rPr>
                <w:rFonts w:ascii="Verdana" w:hAnsi="Verdana" w:cs="Arial"/>
                <w:b/>
                <w:bCs/>
                <w:sz w:val="18"/>
                <w:szCs w:val="18"/>
              </w:rPr>
              <w:t>CATMAT</w:t>
            </w:r>
          </w:p>
        </w:tc>
        <w:tc>
          <w:tcPr>
            <w:tcW w:w="3896" w:type="dxa"/>
            <w:tcBorders>
              <w:top w:val="single" w:sz="4" w:space="0" w:color="auto"/>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b/>
                <w:bCs/>
                <w:sz w:val="18"/>
                <w:szCs w:val="18"/>
              </w:rPr>
            </w:pPr>
            <w:r w:rsidRPr="007369F3">
              <w:rPr>
                <w:rFonts w:ascii="Verdana" w:hAnsi="Verdana" w:cs="Arial"/>
                <w:b/>
                <w:bCs/>
                <w:sz w:val="18"/>
                <w:szCs w:val="18"/>
              </w:rPr>
              <w:t>MATERIAL</w:t>
            </w:r>
          </w:p>
        </w:tc>
        <w:tc>
          <w:tcPr>
            <w:tcW w:w="875" w:type="dxa"/>
            <w:tcBorders>
              <w:top w:val="single" w:sz="4" w:space="0" w:color="auto"/>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b/>
                <w:bCs/>
                <w:sz w:val="18"/>
                <w:szCs w:val="18"/>
              </w:rPr>
            </w:pPr>
            <w:r w:rsidRPr="007369F3">
              <w:rPr>
                <w:rFonts w:ascii="Verdana" w:hAnsi="Verdana" w:cs="Arial"/>
                <w:b/>
                <w:bCs/>
                <w:sz w:val="18"/>
                <w:szCs w:val="18"/>
              </w:rPr>
              <w:t>UNID</w:t>
            </w:r>
          </w:p>
        </w:tc>
        <w:tc>
          <w:tcPr>
            <w:tcW w:w="1300" w:type="dxa"/>
            <w:tcBorders>
              <w:top w:val="single" w:sz="4" w:space="0" w:color="auto"/>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b/>
                <w:bCs/>
                <w:sz w:val="18"/>
                <w:szCs w:val="18"/>
              </w:rPr>
            </w:pPr>
            <w:r w:rsidRPr="007369F3">
              <w:rPr>
                <w:rFonts w:ascii="Verdana" w:hAnsi="Verdana" w:cs="Arial"/>
                <w:b/>
                <w:bCs/>
                <w:sz w:val="18"/>
                <w:szCs w:val="18"/>
              </w:rPr>
              <w:t>ESTOQUE ATUAL</w:t>
            </w:r>
          </w:p>
        </w:tc>
        <w:tc>
          <w:tcPr>
            <w:tcW w:w="1153" w:type="dxa"/>
            <w:tcBorders>
              <w:top w:val="single" w:sz="4" w:space="0" w:color="auto"/>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b/>
                <w:bCs/>
                <w:sz w:val="18"/>
                <w:szCs w:val="18"/>
              </w:rPr>
            </w:pPr>
            <w:r w:rsidRPr="007369F3">
              <w:rPr>
                <w:rFonts w:ascii="Verdana" w:hAnsi="Verdana" w:cs="Arial"/>
                <w:b/>
                <w:bCs/>
                <w:sz w:val="18"/>
                <w:szCs w:val="18"/>
              </w:rPr>
              <w:t xml:space="preserve">MEDIA MENSAL </w:t>
            </w:r>
          </w:p>
        </w:tc>
        <w:tc>
          <w:tcPr>
            <w:tcW w:w="1199" w:type="dxa"/>
            <w:tcBorders>
              <w:top w:val="single" w:sz="4" w:space="0" w:color="auto"/>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b/>
                <w:bCs/>
                <w:sz w:val="18"/>
                <w:szCs w:val="18"/>
              </w:rPr>
            </w:pPr>
            <w:r w:rsidRPr="007369F3">
              <w:rPr>
                <w:rFonts w:ascii="Verdana" w:hAnsi="Verdana" w:cs="Arial"/>
                <w:b/>
                <w:bCs/>
                <w:sz w:val="18"/>
                <w:szCs w:val="18"/>
              </w:rPr>
              <w:t>QTDE COMPRA</w:t>
            </w:r>
          </w:p>
        </w:tc>
      </w:tr>
      <w:tr w:rsidR="0021400F" w:rsidRPr="007369F3" w:rsidTr="007369F3">
        <w:trPr>
          <w:trHeight w:val="390"/>
        </w:trPr>
        <w:tc>
          <w:tcPr>
            <w:tcW w:w="827" w:type="dxa"/>
            <w:tcBorders>
              <w:top w:val="nil"/>
              <w:left w:val="single" w:sz="4" w:space="0" w:color="auto"/>
              <w:bottom w:val="single" w:sz="4" w:space="0" w:color="auto"/>
              <w:right w:val="single" w:sz="4" w:space="0" w:color="auto"/>
            </w:tcBorders>
            <w:shd w:val="clear" w:color="auto" w:fill="auto"/>
            <w:noWrap/>
            <w:vAlign w:val="center"/>
          </w:tcPr>
          <w:p w:rsidR="0021400F" w:rsidRPr="00FC3A72" w:rsidRDefault="004F3B6C" w:rsidP="007369F3">
            <w:pPr>
              <w:jc w:val="center"/>
              <w:rPr>
                <w:rFonts w:ascii="Verdana" w:hAnsi="Verdana" w:cs="Arial"/>
                <w:sz w:val="18"/>
                <w:szCs w:val="18"/>
              </w:rPr>
            </w:pPr>
            <w:proofErr w:type="gramStart"/>
            <w:r>
              <w:rPr>
                <w:rFonts w:ascii="Verdana" w:hAnsi="Verdana" w:cs="Arial"/>
                <w:sz w:val="18"/>
                <w:szCs w:val="18"/>
              </w:rPr>
              <w:t>1</w:t>
            </w:r>
            <w:proofErr w:type="gramEnd"/>
          </w:p>
        </w:tc>
        <w:tc>
          <w:tcPr>
            <w:tcW w:w="124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r w:rsidRPr="007369F3">
              <w:rPr>
                <w:rFonts w:ascii="Verdana" w:hAnsi="Verdana" w:cs="Arial"/>
                <w:sz w:val="18"/>
                <w:szCs w:val="18"/>
              </w:rPr>
              <w:t>274803</w:t>
            </w:r>
          </w:p>
        </w:tc>
        <w:tc>
          <w:tcPr>
            <w:tcW w:w="3896"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r w:rsidRPr="007369F3">
              <w:rPr>
                <w:rFonts w:ascii="Verdana" w:hAnsi="Verdana" w:cs="Arial"/>
                <w:sz w:val="18"/>
                <w:szCs w:val="18"/>
              </w:rPr>
              <w:t xml:space="preserve">Clipe niquelado nº 3/0 - caixa com 50 </w:t>
            </w:r>
            <w:proofErr w:type="spellStart"/>
            <w:r w:rsidRPr="007369F3">
              <w:rPr>
                <w:rFonts w:ascii="Verdana" w:hAnsi="Verdana" w:cs="Arial"/>
                <w:sz w:val="18"/>
                <w:szCs w:val="18"/>
              </w:rPr>
              <w:t>und</w:t>
            </w:r>
            <w:proofErr w:type="spellEnd"/>
            <w:r w:rsidRPr="007369F3">
              <w:rPr>
                <w:rFonts w:ascii="Verdana" w:hAnsi="Verdana" w:cs="Arial"/>
                <w:sz w:val="18"/>
                <w:szCs w:val="18"/>
              </w:rPr>
              <w:t>.</w:t>
            </w:r>
          </w:p>
        </w:tc>
        <w:tc>
          <w:tcPr>
            <w:tcW w:w="875"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r w:rsidRPr="007369F3">
              <w:rPr>
                <w:rFonts w:ascii="Verdana" w:hAnsi="Verdana" w:cs="Arial"/>
                <w:sz w:val="18"/>
                <w:szCs w:val="18"/>
              </w:rPr>
              <w:t>Caixa</w:t>
            </w:r>
          </w:p>
        </w:tc>
        <w:tc>
          <w:tcPr>
            <w:tcW w:w="130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r w:rsidRPr="007369F3">
              <w:rPr>
                <w:rFonts w:ascii="Verdana" w:hAnsi="Verdana" w:cs="Arial"/>
                <w:sz w:val="18"/>
                <w:szCs w:val="18"/>
              </w:rPr>
              <w:t>360</w:t>
            </w:r>
          </w:p>
        </w:tc>
        <w:tc>
          <w:tcPr>
            <w:tcW w:w="1153"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r w:rsidRPr="007369F3">
              <w:rPr>
                <w:rFonts w:ascii="Verdana" w:hAnsi="Verdana" w:cs="Arial"/>
                <w:sz w:val="18"/>
                <w:szCs w:val="18"/>
              </w:rPr>
              <w:t>36</w:t>
            </w:r>
          </w:p>
        </w:tc>
        <w:tc>
          <w:tcPr>
            <w:tcW w:w="1199"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r w:rsidRPr="007369F3">
              <w:rPr>
                <w:rFonts w:ascii="Verdana" w:hAnsi="Verdana" w:cs="Arial"/>
                <w:sz w:val="18"/>
                <w:szCs w:val="18"/>
              </w:rPr>
              <w:t>300</w:t>
            </w:r>
          </w:p>
        </w:tc>
      </w:tr>
      <w:tr w:rsidR="0021400F" w:rsidRPr="007369F3" w:rsidTr="007369F3">
        <w:trPr>
          <w:trHeight w:val="585"/>
        </w:trPr>
        <w:tc>
          <w:tcPr>
            <w:tcW w:w="827" w:type="dxa"/>
            <w:tcBorders>
              <w:top w:val="nil"/>
              <w:left w:val="single" w:sz="4" w:space="0" w:color="auto"/>
              <w:bottom w:val="single" w:sz="4" w:space="0" w:color="auto"/>
              <w:right w:val="single" w:sz="4" w:space="0" w:color="auto"/>
            </w:tcBorders>
            <w:shd w:val="clear" w:color="auto" w:fill="auto"/>
            <w:noWrap/>
            <w:vAlign w:val="center"/>
          </w:tcPr>
          <w:p w:rsidR="0021400F" w:rsidRPr="00FC3A72" w:rsidRDefault="004F3B6C" w:rsidP="007369F3">
            <w:pPr>
              <w:jc w:val="center"/>
              <w:rPr>
                <w:rFonts w:ascii="Verdana" w:hAnsi="Verdana" w:cs="Arial"/>
                <w:sz w:val="18"/>
                <w:szCs w:val="18"/>
              </w:rPr>
            </w:pPr>
            <w:proofErr w:type="gramStart"/>
            <w:r>
              <w:rPr>
                <w:rFonts w:ascii="Verdana" w:hAnsi="Verdana" w:cs="Arial"/>
                <w:sz w:val="18"/>
                <w:szCs w:val="18"/>
              </w:rPr>
              <w:t>2</w:t>
            </w:r>
            <w:proofErr w:type="gramEnd"/>
          </w:p>
        </w:tc>
        <w:tc>
          <w:tcPr>
            <w:tcW w:w="124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r w:rsidRPr="007369F3">
              <w:rPr>
                <w:rFonts w:ascii="Verdana" w:hAnsi="Verdana" w:cs="Arial"/>
                <w:sz w:val="18"/>
                <w:szCs w:val="18"/>
              </w:rPr>
              <w:t>342271</w:t>
            </w:r>
          </w:p>
        </w:tc>
        <w:tc>
          <w:tcPr>
            <w:tcW w:w="3896"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r w:rsidRPr="007369F3">
              <w:rPr>
                <w:rFonts w:ascii="Verdana" w:hAnsi="Verdana" w:cs="Arial"/>
                <w:sz w:val="18"/>
                <w:szCs w:val="18"/>
              </w:rPr>
              <w:t xml:space="preserve">Pasta suspensa pendular completa, papel  </w:t>
            </w:r>
            <w:proofErr w:type="spellStart"/>
            <w:proofErr w:type="gramStart"/>
            <w:r w:rsidRPr="007369F3">
              <w:rPr>
                <w:rFonts w:ascii="Verdana" w:hAnsi="Verdana" w:cs="Arial"/>
                <w:sz w:val="18"/>
                <w:szCs w:val="18"/>
              </w:rPr>
              <w:t>kraft</w:t>
            </w:r>
            <w:proofErr w:type="spellEnd"/>
            <w:proofErr w:type="gramEnd"/>
            <w:r w:rsidRPr="007369F3">
              <w:rPr>
                <w:rFonts w:ascii="Verdana" w:hAnsi="Verdana" w:cs="Arial"/>
                <w:sz w:val="18"/>
                <w:szCs w:val="18"/>
              </w:rPr>
              <w:t>, haste plástica</w:t>
            </w:r>
          </w:p>
        </w:tc>
        <w:tc>
          <w:tcPr>
            <w:tcW w:w="875"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r w:rsidRPr="007369F3">
              <w:rPr>
                <w:rFonts w:ascii="Verdana" w:hAnsi="Verdana" w:cs="Arial"/>
                <w:sz w:val="18"/>
                <w:szCs w:val="18"/>
              </w:rPr>
              <w:t>Unidade</w:t>
            </w:r>
          </w:p>
        </w:tc>
        <w:tc>
          <w:tcPr>
            <w:tcW w:w="130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r w:rsidRPr="007369F3">
              <w:rPr>
                <w:rFonts w:ascii="Verdana" w:hAnsi="Verdana" w:cs="Arial"/>
                <w:sz w:val="18"/>
                <w:szCs w:val="18"/>
              </w:rPr>
              <w:t>90</w:t>
            </w:r>
          </w:p>
        </w:tc>
        <w:tc>
          <w:tcPr>
            <w:tcW w:w="1153"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r w:rsidRPr="007369F3">
              <w:rPr>
                <w:rFonts w:ascii="Verdana" w:hAnsi="Verdana" w:cs="Arial"/>
                <w:sz w:val="18"/>
                <w:szCs w:val="18"/>
              </w:rPr>
              <w:t>11</w:t>
            </w:r>
          </w:p>
        </w:tc>
        <w:tc>
          <w:tcPr>
            <w:tcW w:w="1199"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r w:rsidRPr="007369F3">
              <w:rPr>
                <w:rFonts w:ascii="Verdana" w:hAnsi="Verdana" w:cs="Arial"/>
                <w:sz w:val="18"/>
                <w:szCs w:val="18"/>
              </w:rPr>
              <w:t>150</w:t>
            </w:r>
          </w:p>
        </w:tc>
      </w:tr>
      <w:tr w:rsidR="0021400F" w:rsidRPr="007369F3" w:rsidTr="007369F3">
        <w:trPr>
          <w:trHeight w:val="510"/>
        </w:trPr>
        <w:tc>
          <w:tcPr>
            <w:tcW w:w="827" w:type="dxa"/>
            <w:tcBorders>
              <w:top w:val="nil"/>
              <w:left w:val="single" w:sz="4" w:space="0" w:color="auto"/>
              <w:bottom w:val="single" w:sz="4" w:space="0" w:color="auto"/>
              <w:right w:val="single" w:sz="4" w:space="0" w:color="auto"/>
            </w:tcBorders>
            <w:shd w:val="clear" w:color="auto" w:fill="auto"/>
            <w:noWrap/>
            <w:vAlign w:val="center"/>
          </w:tcPr>
          <w:p w:rsidR="0021400F" w:rsidRPr="00FC3A72" w:rsidRDefault="004F3B6C" w:rsidP="007369F3">
            <w:pPr>
              <w:jc w:val="center"/>
              <w:rPr>
                <w:rFonts w:ascii="Verdana" w:hAnsi="Verdana" w:cs="Arial"/>
                <w:sz w:val="18"/>
                <w:szCs w:val="18"/>
              </w:rPr>
            </w:pPr>
            <w:proofErr w:type="gramStart"/>
            <w:r>
              <w:rPr>
                <w:rFonts w:ascii="Verdana" w:hAnsi="Verdana" w:cs="Arial"/>
                <w:sz w:val="18"/>
                <w:szCs w:val="18"/>
              </w:rPr>
              <w:t>3</w:t>
            </w:r>
            <w:proofErr w:type="gramEnd"/>
          </w:p>
        </w:tc>
        <w:tc>
          <w:tcPr>
            <w:tcW w:w="124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r w:rsidRPr="007369F3">
              <w:rPr>
                <w:rFonts w:ascii="Verdana" w:hAnsi="Verdana" w:cs="Arial"/>
                <w:sz w:val="18"/>
                <w:szCs w:val="18"/>
              </w:rPr>
              <w:t>301413</w:t>
            </w:r>
          </w:p>
        </w:tc>
        <w:tc>
          <w:tcPr>
            <w:tcW w:w="3896"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r w:rsidRPr="007369F3">
              <w:rPr>
                <w:rFonts w:ascii="Verdana" w:hAnsi="Verdana" w:cs="Arial"/>
                <w:sz w:val="18"/>
                <w:szCs w:val="18"/>
              </w:rPr>
              <w:t xml:space="preserve">Livro ata com 100 folhas, comprimento aprox. </w:t>
            </w:r>
            <w:proofErr w:type="gramStart"/>
            <w:r w:rsidRPr="007369F3">
              <w:rPr>
                <w:rFonts w:ascii="Verdana" w:hAnsi="Verdana" w:cs="Arial"/>
                <w:sz w:val="18"/>
                <w:szCs w:val="18"/>
              </w:rPr>
              <w:t>297mm</w:t>
            </w:r>
            <w:proofErr w:type="gramEnd"/>
            <w:r w:rsidRPr="007369F3">
              <w:rPr>
                <w:rFonts w:ascii="Verdana" w:hAnsi="Verdana" w:cs="Arial"/>
                <w:sz w:val="18"/>
                <w:szCs w:val="18"/>
              </w:rPr>
              <w:t>, largura 210mm, características adicionais: capa de papelão na cor preta. Folhas numeradas.</w:t>
            </w:r>
          </w:p>
        </w:tc>
        <w:tc>
          <w:tcPr>
            <w:tcW w:w="875"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r w:rsidRPr="007369F3">
              <w:rPr>
                <w:rFonts w:ascii="Verdana" w:hAnsi="Verdana" w:cs="Arial"/>
                <w:sz w:val="18"/>
                <w:szCs w:val="18"/>
              </w:rPr>
              <w:t>Unidade</w:t>
            </w:r>
          </w:p>
        </w:tc>
        <w:tc>
          <w:tcPr>
            <w:tcW w:w="130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proofErr w:type="gramStart"/>
            <w:r w:rsidRPr="007369F3">
              <w:rPr>
                <w:rFonts w:ascii="Verdana" w:hAnsi="Verdana" w:cs="Arial"/>
                <w:sz w:val="18"/>
                <w:szCs w:val="18"/>
              </w:rPr>
              <w:t>9</w:t>
            </w:r>
            <w:proofErr w:type="gramEnd"/>
          </w:p>
        </w:tc>
        <w:tc>
          <w:tcPr>
            <w:tcW w:w="1153"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proofErr w:type="gramStart"/>
            <w:r w:rsidRPr="007369F3">
              <w:rPr>
                <w:rFonts w:ascii="Verdana" w:hAnsi="Verdana" w:cs="Arial"/>
                <w:sz w:val="18"/>
                <w:szCs w:val="18"/>
              </w:rPr>
              <w:t>1</w:t>
            </w:r>
            <w:proofErr w:type="gramEnd"/>
          </w:p>
        </w:tc>
        <w:tc>
          <w:tcPr>
            <w:tcW w:w="1199"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sz w:val="18"/>
                <w:szCs w:val="18"/>
              </w:rPr>
            </w:pPr>
            <w:r w:rsidRPr="007369F3">
              <w:rPr>
                <w:rFonts w:ascii="Verdana" w:hAnsi="Verdana" w:cs="Arial"/>
                <w:sz w:val="18"/>
                <w:szCs w:val="18"/>
              </w:rPr>
              <w:t>1</w:t>
            </w:r>
            <w:r w:rsidR="00E5347F">
              <w:rPr>
                <w:rFonts w:ascii="Verdana" w:hAnsi="Verdana" w:cs="Arial"/>
                <w:sz w:val="18"/>
                <w:szCs w:val="18"/>
              </w:rPr>
              <w:t>0</w:t>
            </w:r>
          </w:p>
        </w:tc>
      </w:tr>
      <w:tr w:rsidR="0021400F" w:rsidRPr="007369F3" w:rsidTr="007369F3">
        <w:trPr>
          <w:trHeight w:val="630"/>
        </w:trPr>
        <w:tc>
          <w:tcPr>
            <w:tcW w:w="827" w:type="dxa"/>
            <w:tcBorders>
              <w:top w:val="nil"/>
              <w:left w:val="single" w:sz="4" w:space="0" w:color="auto"/>
              <w:bottom w:val="single" w:sz="4" w:space="0" w:color="auto"/>
              <w:right w:val="single" w:sz="4" w:space="0" w:color="auto"/>
            </w:tcBorders>
            <w:shd w:val="clear" w:color="auto" w:fill="auto"/>
            <w:noWrap/>
            <w:vAlign w:val="center"/>
          </w:tcPr>
          <w:p w:rsidR="0021400F" w:rsidRPr="00FC3A72" w:rsidRDefault="004F3B6C" w:rsidP="007369F3">
            <w:pPr>
              <w:jc w:val="center"/>
              <w:rPr>
                <w:rFonts w:ascii="Verdana" w:hAnsi="Verdana" w:cs="Arial"/>
                <w:sz w:val="18"/>
                <w:szCs w:val="18"/>
              </w:rPr>
            </w:pPr>
            <w:proofErr w:type="gramStart"/>
            <w:r>
              <w:rPr>
                <w:rFonts w:ascii="Verdana" w:hAnsi="Verdana" w:cs="Arial"/>
                <w:sz w:val="18"/>
                <w:szCs w:val="18"/>
              </w:rPr>
              <w:t>4</w:t>
            </w:r>
            <w:proofErr w:type="gramEnd"/>
          </w:p>
        </w:tc>
        <w:tc>
          <w:tcPr>
            <w:tcW w:w="124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sz w:val="18"/>
                <w:szCs w:val="18"/>
              </w:rPr>
              <w:t>325619</w:t>
            </w:r>
          </w:p>
        </w:tc>
        <w:tc>
          <w:tcPr>
            <w:tcW w:w="3896"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sz w:val="18"/>
                <w:szCs w:val="18"/>
              </w:rPr>
              <w:t xml:space="preserve">Pasta classificadora capa dura plastificada c/ ferragem </w:t>
            </w:r>
            <w:proofErr w:type="spellStart"/>
            <w:proofErr w:type="gramStart"/>
            <w:r w:rsidRPr="007369F3">
              <w:rPr>
                <w:rFonts w:ascii="Verdana" w:hAnsi="Verdana" w:cs="Arial"/>
                <w:sz w:val="18"/>
                <w:szCs w:val="18"/>
              </w:rPr>
              <w:t>tam</w:t>
            </w:r>
            <w:proofErr w:type="spellEnd"/>
            <w:proofErr w:type="gramEnd"/>
            <w:r w:rsidRPr="007369F3">
              <w:rPr>
                <w:rFonts w:ascii="Verdana" w:hAnsi="Verdana" w:cs="Arial"/>
                <w:sz w:val="18"/>
                <w:szCs w:val="18"/>
              </w:rPr>
              <w:t xml:space="preserve">. </w:t>
            </w:r>
            <w:proofErr w:type="gramStart"/>
            <w:r w:rsidRPr="007369F3">
              <w:rPr>
                <w:rFonts w:ascii="Verdana" w:hAnsi="Verdana" w:cs="Arial"/>
                <w:sz w:val="18"/>
                <w:szCs w:val="18"/>
              </w:rPr>
              <w:t>oficio</w:t>
            </w:r>
            <w:proofErr w:type="gramEnd"/>
          </w:p>
        </w:tc>
        <w:tc>
          <w:tcPr>
            <w:tcW w:w="875"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proofErr w:type="spellStart"/>
            <w:r w:rsidRPr="007369F3">
              <w:rPr>
                <w:rFonts w:ascii="Verdana" w:hAnsi="Verdana" w:cs="Arial"/>
                <w:color w:val="000000" w:themeColor="text1"/>
                <w:sz w:val="18"/>
                <w:szCs w:val="18"/>
              </w:rPr>
              <w:t>Unid</w:t>
            </w:r>
            <w:proofErr w:type="spellEnd"/>
          </w:p>
        </w:tc>
        <w:tc>
          <w:tcPr>
            <w:tcW w:w="130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color w:val="000000" w:themeColor="text1"/>
                <w:sz w:val="18"/>
                <w:szCs w:val="18"/>
              </w:rPr>
              <w:t>13</w:t>
            </w:r>
          </w:p>
        </w:tc>
        <w:tc>
          <w:tcPr>
            <w:tcW w:w="1153"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proofErr w:type="gramStart"/>
            <w:r w:rsidRPr="007369F3">
              <w:rPr>
                <w:rFonts w:ascii="Verdana" w:hAnsi="Verdana" w:cs="Arial"/>
                <w:color w:val="000000" w:themeColor="text1"/>
                <w:sz w:val="18"/>
                <w:szCs w:val="18"/>
              </w:rPr>
              <w:t>2</w:t>
            </w:r>
            <w:proofErr w:type="gramEnd"/>
          </w:p>
        </w:tc>
        <w:tc>
          <w:tcPr>
            <w:tcW w:w="1199"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color w:val="000000" w:themeColor="text1"/>
                <w:sz w:val="18"/>
                <w:szCs w:val="18"/>
              </w:rPr>
              <w:t>30</w:t>
            </w:r>
          </w:p>
        </w:tc>
      </w:tr>
      <w:tr w:rsidR="0021400F" w:rsidRPr="007369F3" w:rsidTr="007369F3">
        <w:trPr>
          <w:trHeight w:val="630"/>
        </w:trPr>
        <w:tc>
          <w:tcPr>
            <w:tcW w:w="827" w:type="dxa"/>
            <w:tcBorders>
              <w:top w:val="nil"/>
              <w:left w:val="single" w:sz="4" w:space="0" w:color="auto"/>
              <w:bottom w:val="single" w:sz="4" w:space="0" w:color="auto"/>
              <w:right w:val="single" w:sz="4" w:space="0" w:color="auto"/>
            </w:tcBorders>
            <w:shd w:val="clear" w:color="auto" w:fill="auto"/>
            <w:noWrap/>
            <w:vAlign w:val="center"/>
          </w:tcPr>
          <w:p w:rsidR="0021400F" w:rsidRPr="00FC3A72" w:rsidRDefault="004F3B6C" w:rsidP="007369F3">
            <w:pPr>
              <w:jc w:val="center"/>
              <w:rPr>
                <w:rFonts w:ascii="Verdana" w:hAnsi="Verdana" w:cs="Arial"/>
                <w:sz w:val="18"/>
                <w:szCs w:val="18"/>
              </w:rPr>
            </w:pPr>
            <w:proofErr w:type="gramStart"/>
            <w:r>
              <w:rPr>
                <w:rFonts w:ascii="Verdana" w:hAnsi="Verdana" w:cs="Arial"/>
                <w:sz w:val="18"/>
                <w:szCs w:val="18"/>
              </w:rPr>
              <w:t>5</w:t>
            </w:r>
            <w:proofErr w:type="gramEnd"/>
          </w:p>
        </w:tc>
        <w:tc>
          <w:tcPr>
            <w:tcW w:w="124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sz w:val="18"/>
                <w:szCs w:val="18"/>
              </w:rPr>
              <w:t>300356</w:t>
            </w:r>
          </w:p>
        </w:tc>
        <w:tc>
          <w:tcPr>
            <w:tcW w:w="3896"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color w:val="000000" w:themeColor="text1"/>
                <w:sz w:val="18"/>
                <w:szCs w:val="18"/>
              </w:rPr>
              <w:t>Pasta plástica com aba elástica,</w:t>
            </w:r>
            <w:proofErr w:type="gramStart"/>
            <w:r w:rsidRPr="007369F3">
              <w:rPr>
                <w:rFonts w:ascii="Verdana" w:hAnsi="Verdana" w:cs="Arial"/>
                <w:color w:val="000000" w:themeColor="text1"/>
                <w:sz w:val="18"/>
                <w:szCs w:val="18"/>
              </w:rPr>
              <w:t xml:space="preserve">  </w:t>
            </w:r>
            <w:proofErr w:type="gramEnd"/>
            <w:r w:rsidRPr="007369F3">
              <w:rPr>
                <w:rFonts w:ascii="Verdana" w:hAnsi="Verdana" w:cs="Arial"/>
                <w:color w:val="000000" w:themeColor="text1"/>
                <w:sz w:val="18"/>
                <w:szCs w:val="18"/>
              </w:rPr>
              <w:t>tamanho ofício</w:t>
            </w:r>
          </w:p>
        </w:tc>
        <w:tc>
          <w:tcPr>
            <w:tcW w:w="875"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proofErr w:type="spellStart"/>
            <w:r w:rsidRPr="007369F3">
              <w:rPr>
                <w:rFonts w:ascii="Verdana" w:hAnsi="Verdana" w:cs="Arial"/>
                <w:color w:val="000000" w:themeColor="text1"/>
                <w:sz w:val="18"/>
                <w:szCs w:val="18"/>
              </w:rPr>
              <w:t>Unid</w:t>
            </w:r>
            <w:proofErr w:type="spellEnd"/>
          </w:p>
        </w:tc>
        <w:tc>
          <w:tcPr>
            <w:tcW w:w="130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color w:val="000000" w:themeColor="text1"/>
                <w:sz w:val="18"/>
                <w:szCs w:val="18"/>
              </w:rPr>
              <w:t>110</w:t>
            </w:r>
          </w:p>
        </w:tc>
        <w:tc>
          <w:tcPr>
            <w:tcW w:w="1153"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color w:val="000000" w:themeColor="text1"/>
                <w:sz w:val="18"/>
                <w:szCs w:val="18"/>
              </w:rPr>
              <w:t>20</w:t>
            </w:r>
          </w:p>
        </w:tc>
        <w:tc>
          <w:tcPr>
            <w:tcW w:w="1199" w:type="dxa"/>
            <w:tcBorders>
              <w:top w:val="nil"/>
              <w:left w:val="nil"/>
              <w:bottom w:val="single" w:sz="4" w:space="0" w:color="auto"/>
              <w:right w:val="single" w:sz="4" w:space="0" w:color="auto"/>
            </w:tcBorders>
            <w:shd w:val="clear" w:color="auto" w:fill="auto"/>
            <w:vAlign w:val="center"/>
          </w:tcPr>
          <w:p w:rsidR="0021400F" w:rsidRPr="007369F3" w:rsidRDefault="00E5347F" w:rsidP="007369F3">
            <w:pPr>
              <w:jc w:val="center"/>
              <w:rPr>
                <w:rFonts w:ascii="Verdana" w:hAnsi="Verdana" w:cs="Arial"/>
                <w:color w:val="000000" w:themeColor="text1"/>
                <w:sz w:val="18"/>
                <w:szCs w:val="18"/>
              </w:rPr>
            </w:pPr>
            <w:r>
              <w:rPr>
                <w:rFonts w:ascii="Verdana" w:hAnsi="Verdana" w:cs="Arial"/>
                <w:color w:val="000000" w:themeColor="text1"/>
                <w:sz w:val="18"/>
                <w:szCs w:val="18"/>
              </w:rPr>
              <w:t>2</w:t>
            </w:r>
            <w:r w:rsidR="0021400F" w:rsidRPr="007369F3">
              <w:rPr>
                <w:rFonts w:ascii="Verdana" w:hAnsi="Verdana" w:cs="Arial"/>
                <w:color w:val="000000" w:themeColor="text1"/>
                <w:sz w:val="18"/>
                <w:szCs w:val="18"/>
              </w:rPr>
              <w:t>00</w:t>
            </w:r>
          </w:p>
        </w:tc>
      </w:tr>
      <w:tr w:rsidR="0021400F" w:rsidRPr="007369F3" w:rsidTr="007369F3">
        <w:trPr>
          <w:trHeight w:val="630"/>
        </w:trPr>
        <w:tc>
          <w:tcPr>
            <w:tcW w:w="827" w:type="dxa"/>
            <w:tcBorders>
              <w:top w:val="nil"/>
              <w:left w:val="single" w:sz="4" w:space="0" w:color="auto"/>
              <w:bottom w:val="single" w:sz="4" w:space="0" w:color="auto"/>
              <w:right w:val="single" w:sz="4" w:space="0" w:color="auto"/>
            </w:tcBorders>
            <w:shd w:val="clear" w:color="auto" w:fill="auto"/>
            <w:noWrap/>
            <w:vAlign w:val="center"/>
          </w:tcPr>
          <w:p w:rsidR="0021400F" w:rsidRPr="00FC3A72" w:rsidRDefault="004F3B6C" w:rsidP="007369F3">
            <w:pPr>
              <w:jc w:val="center"/>
              <w:rPr>
                <w:rFonts w:ascii="Verdana" w:hAnsi="Verdana" w:cs="Arial"/>
                <w:sz w:val="18"/>
                <w:szCs w:val="18"/>
              </w:rPr>
            </w:pPr>
            <w:proofErr w:type="gramStart"/>
            <w:r>
              <w:rPr>
                <w:rFonts w:ascii="Verdana" w:hAnsi="Verdana" w:cs="Arial"/>
                <w:sz w:val="18"/>
                <w:szCs w:val="18"/>
              </w:rPr>
              <w:t>6</w:t>
            </w:r>
            <w:proofErr w:type="gramEnd"/>
          </w:p>
        </w:tc>
        <w:tc>
          <w:tcPr>
            <w:tcW w:w="124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sz w:val="18"/>
                <w:szCs w:val="18"/>
              </w:rPr>
              <w:t>347736</w:t>
            </w:r>
          </w:p>
        </w:tc>
        <w:tc>
          <w:tcPr>
            <w:tcW w:w="3896"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color w:val="000000" w:themeColor="text1"/>
                <w:sz w:val="18"/>
                <w:szCs w:val="18"/>
              </w:rPr>
              <w:t xml:space="preserve">Pasta catálogo </w:t>
            </w:r>
            <w:proofErr w:type="spellStart"/>
            <w:r w:rsidRPr="007369F3">
              <w:rPr>
                <w:rFonts w:ascii="Verdana" w:hAnsi="Verdana" w:cs="Arial"/>
                <w:color w:val="000000" w:themeColor="text1"/>
                <w:sz w:val="18"/>
                <w:szCs w:val="18"/>
              </w:rPr>
              <w:t>plastif</w:t>
            </w:r>
            <w:proofErr w:type="spellEnd"/>
            <w:r w:rsidRPr="007369F3">
              <w:rPr>
                <w:rFonts w:ascii="Verdana" w:hAnsi="Verdana" w:cs="Arial"/>
                <w:color w:val="000000" w:themeColor="text1"/>
                <w:sz w:val="18"/>
                <w:szCs w:val="18"/>
              </w:rPr>
              <w:t xml:space="preserve">. </w:t>
            </w:r>
            <w:proofErr w:type="gramStart"/>
            <w:r w:rsidRPr="007369F3">
              <w:rPr>
                <w:rFonts w:ascii="Verdana" w:hAnsi="Verdana" w:cs="Arial"/>
                <w:color w:val="000000" w:themeColor="text1"/>
                <w:sz w:val="18"/>
                <w:szCs w:val="18"/>
              </w:rPr>
              <w:t>com</w:t>
            </w:r>
            <w:proofErr w:type="gramEnd"/>
            <w:r w:rsidRPr="007369F3">
              <w:rPr>
                <w:rFonts w:ascii="Verdana" w:hAnsi="Verdana" w:cs="Arial"/>
                <w:color w:val="000000" w:themeColor="text1"/>
                <w:sz w:val="18"/>
                <w:szCs w:val="18"/>
              </w:rPr>
              <w:t xml:space="preserve"> 10 sacos  e etiqueta, tamanho ofício.</w:t>
            </w:r>
          </w:p>
        </w:tc>
        <w:tc>
          <w:tcPr>
            <w:tcW w:w="875"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proofErr w:type="spellStart"/>
            <w:r w:rsidRPr="007369F3">
              <w:rPr>
                <w:rFonts w:ascii="Verdana" w:hAnsi="Verdana" w:cs="Arial"/>
                <w:color w:val="000000" w:themeColor="text1"/>
                <w:sz w:val="18"/>
                <w:szCs w:val="18"/>
              </w:rPr>
              <w:t>Unid</w:t>
            </w:r>
            <w:proofErr w:type="spellEnd"/>
            <w:r w:rsidRPr="007369F3">
              <w:rPr>
                <w:rFonts w:ascii="Verdana" w:hAnsi="Verdana" w:cs="Arial"/>
                <w:color w:val="000000" w:themeColor="text1"/>
                <w:sz w:val="18"/>
                <w:szCs w:val="18"/>
              </w:rPr>
              <w:t>.</w:t>
            </w:r>
          </w:p>
        </w:tc>
        <w:tc>
          <w:tcPr>
            <w:tcW w:w="130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proofErr w:type="gramStart"/>
            <w:r w:rsidRPr="007369F3">
              <w:rPr>
                <w:rFonts w:ascii="Verdana" w:hAnsi="Verdana" w:cs="Arial"/>
                <w:color w:val="000000" w:themeColor="text1"/>
                <w:sz w:val="18"/>
                <w:szCs w:val="18"/>
              </w:rPr>
              <w:t>1</w:t>
            </w:r>
            <w:proofErr w:type="gramEnd"/>
          </w:p>
        </w:tc>
        <w:tc>
          <w:tcPr>
            <w:tcW w:w="1153"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proofErr w:type="gramStart"/>
            <w:r w:rsidRPr="007369F3">
              <w:rPr>
                <w:rFonts w:ascii="Verdana" w:hAnsi="Verdana" w:cs="Arial"/>
                <w:color w:val="000000" w:themeColor="text1"/>
                <w:sz w:val="18"/>
                <w:szCs w:val="18"/>
              </w:rPr>
              <w:t>3</w:t>
            </w:r>
            <w:proofErr w:type="gramEnd"/>
          </w:p>
        </w:tc>
        <w:tc>
          <w:tcPr>
            <w:tcW w:w="1199" w:type="dxa"/>
            <w:tcBorders>
              <w:top w:val="nil"/>
              <w:left w:val="nil"/>
              <w:bottom w:val="single" w:sz="4" w:space="0" w:color="auto"/>
              <w:right w:val="single" w:sz="4" w:space="0" w:color="auto"/>
            </w:tcBorders>
            <w:shd w:val="clear" w:color="auto" w:fill="auto"/>
            <w:vAlign w:val="center"/>
          </w:tcPr>
          <w:p w:rsidR="0021400F" w:rsidRPr="007369F3" w:rsidRDefault="00E5347F" w:rsidP="007369F3">
            <w:pPr>
              <w:jc w:val="center"/>
              <w:rPr>
                <w:rFonts w:ascii="Verdana" w:hAnsi="Verdana" w:cs="Arial"/>
                <w:color w:val="000000" w:themeColor="text1"/>
                <w:sz w:val="18"/>
                <w:szCs w:val="18"/>
              </w:rPr>
            </w:pPr>
            <w:r>
              <w:rPr>
                <w:rFonts w:ascii="Verdana" w:hAnsi="Verdana" w:cs="Arial"/>
                <w:color w:val="000000" w:themeColor="text1"/>
                <w:sz w:val="18"/>
                <w:szCs w:val="18"/>
              </w:rPr>
              <w:t>3</w:t>
            </w:r>
            <w:r w:rsidR="0021400F" w:rsidRPr="007369F3">
              <w:rPr>
                <w:rFonts w:ascii="Verdana" w:hAnsi="Verdana" w:cs="Arial"/>
                <w:color w:val="000000" w:themeColor="text1"/>
                <w:sz w:val="18"/>
                <w:szCs w:val="18"/>
              </w:rPr>
              <w:t>0</w:t>
            </w:r>
          </w:p>
        </w:tc>
      </w:tr>
      <w:tr w:rsidR="0021400F" w:rsidRPr="007369F3" w:rsidTr="007369F3">
        <w:trPr>
          <w:trHeight w:val="630"/>
        </w:trPr>
        <w:tc>
          <w:tcPr>
            <w:tcW w:w="827" w:type="dxa"/>
            <w:tcBorders>
              <w:top w:val="nil"/>
              <w:left w:val="single" w:sz="4" w:space="0" w:color="auto"/>
              <w:bottom w:val="single" w:sz="4" w:space="0" w:color="auto"/>
              <w:right w:val="single" w:sz="4" w:space="0" w:color="auto"/>
            </w:tcBorders>
            <w:shd w:val="clear" w:color="auto" w:fill="auto"/>
            <w:noWrap/>
            <w:vAlign w:val="center"/>
          </w:tcPr>
          <w:p w:rsidR="0021400F" w:rsidRPr="00FC3A72" w:rsidRDefault="004F3B6C" w:rsidP="007369F3">
            <w:pPr>
              <w:jc w:val="center"/>
              <w:rPr>
                <w:rFonts w:ascii="Verdana" w:hAnsi="Verdana" w:cs="Arial"/>
                <w:sz w:val="18"/>
                <w:szCs w:val="18"/>
              </w:rPr>
            </w:pPr>
            <w:proofErr w:type="gramStart"/>
            <w:r>
              <w:rPr>
                <w:rFonts w:ascii="Verdana" w:hAnsi="Verdana" w:cs="Arial"/>
                <w:sz w:val="18"/>
                <w:szCs w:val="18"/>
              </w:rPr>
              <w:t>7</w:t>
            </w:r>
            <w:proofErr w:type="gramEnd"/>
          </w:p>
        </w:tc>
        <w:tc>
          <w:tcPr>
            <w:tcW w:w="124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sz w:val="18"/>
                <w:szCs w:val="18"/>
              </w:rPr>
              <w:t>356147</w:t>
            </w:r>
          </w:p>
        </w:tc>
        <w:tc>
          <w:tcPr>
            <w:tcW w:w="3896"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sz w:val="18"/>
                <w:szCs w:val="18"/>
              </w:rPr>
              <w:t>Pasta suspensa na cor branca para folhas tamanho ofício</w:t>
            </w:r>
          </w:p>
        </w:tc>
        <w:tc>
          <w:tcPr>
            <w:tcW w:w="875"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proofErr w:type="spellStart"/>
            <w:r w:rsidRPr="007369F3">
              <w:rPr>
                <w:rFonts w:ascii="Verdana" w:hAnsi="Verdana" w:cs="Arial"/>
                <w:color w:val="000000" w:themeColor="text1"/>
                <w:sz w:val="18"/>
                <w:szCs w:val="18"/>
              </w:rPr>
              <w:t>Unid</w:t>
            </w:r>
            <w:proofErr w:type="spellEnd"/>
            <w:r w:rsidRPr="007369F3">
              <w:rPr>
                <w:rFonts w:ascii="Verdana" w:hAnsi="Verdana" w:cs="Arial"/>
                <w:color w:val="000000" w:themeColor="text1"/>
                <w:sz w:val="18"/>
                <w:szCs w:val="18"/>
              </w:rPr>
              <w:t>.</w:t>
            </w:r>
          </w:p>
        </w:tc>
        <w:tc>
          <w:tcPr>
            <w:tcW w:w="130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color w:val="000000" w:themeColor="text1"/>
                <w:sz w:val="18"/>
                <w:szCs w:val="18"/>
              </w:rPr>
              <w:t>70</w:t>
            </w:r>
          </w:p>
        </w:tc>
        <w:tc>
          <w:tcPr>
            <w:tcW w:w="1153"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color w:val="000000" w:themeColor="text1"/>
                <w:sz w:val="18"/>
                <w:szCs w:val="18"/>
              </w:rPr>
              <w:t>17</w:t>
            </w:r>
          </w:p>
        </w:tc>
        <w:tc>
          <w:tcPr>
            <w:tcW w:w="1199"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color w:val="000000" w:themeColor="text1"/>
                <w:sz w:val="18"/>
                <w:szCs w:val="18"/>
              </w:rPr>
              <w:t>220</w:t>
            </w:r>
          </w:p>
        </w:tc>
      </w:tr>
      <w:tr w:rsidR="0021400F" w:rsidRPr="007369F3" w:rsidTr="007369F3">
        <w:trPr>
          <w:trHeight w:val="630"/>
        </w:trPr>
        <w:tc>
          <w:tcPr>
            <w:tcW w:w="827" w:type="dxa"/>
            <w:tcBorders>
              <w:top w:val="nil"/>
              <w:left w:val="single" w:sz="4" w:space="0" w:color="auto"/>
              <w:bottom w:val="single" w:sz="4" w:space="0" w:color="auto"/>
              <w:right w:val="single" w:sz="4" w:space="0" w:color="auto"/>
            </w:tcBorders>
            <w:shd w:val="clear" w:color="auto" w:fill="auto"/>
            <w:noWrap/>
            <w:vAlign w:val="center"/>
          </w:tcPr>
          <w:p w:rsidR="0021400F" w:rsidRPr="00FC3A72" w:rsidRDefault="004F3B6C" w:rsidP="007369F3">
            <w:pPr>
              <w:jc w:val="center"/>
              <w:rPr>
                <w:rFonts w:ascii="Verdana" w:hAnsi="Verdana" w:cs="Arial"/>
                <w:sz w:val="18"/>
                <w:szCs w:val="18"/>
              </w:rPr>
            </w:pPr>
            <w:proofErr w:type="gramStart"/>
            <w:r>
              <w:rPr>
                <w:rFonts w:ascii="Verdana" w:hAnsi="Verdana" w:cs="Arial"/>
                <w:sz w:val="18"/>
                <w:szCs w:val="18"/>
              </w:rPr>
              <w:t>8</w:t>
            </w:r>
            <w:proofErr w:type="gramEnd"/>
          </w:p>
        </w:tc>
        <w:tc>
          <w:tcPr>
            <w:tcW w:w="124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sz w:val="18"/>
                <w:szCs w:val="18"/>
              </w:rPr>
              <w:t>202040</w:t>
            </w:r>
          </w:p>
        </w:tc>
        <w:tc>
          <w:tcPr>
            <w:tcW w:w="3896"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color w:val="000000" w:themeColor="text1"/>
                <w:sz w:val="18"/>
                <w:szCs w:val="18"/>
              </w:rPr>
              <w:t>Pincel atômico azul</w:t>
            </w:r>
          </w:p>
        </w:tc>
        <w:tc>
          <w:tcPr>
            <w:tcW w:w="875"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proofErr w:type="spellStart"/>
            <w:r w:rsidRPr="007369F3">
              <w:rPr>
                <w:rFonts w:ascii="Verdana" w:hAnsi="Verdana" w:cs="Arial"/>
                <w:color w:val="000000" w:themeColor="text1"/>
                <w:sz w:val="18"/>
                <w:szCs w:val="18"/>
              </w:rPr>
              <w:t>Unid</w:t>
            </w:r>
            <w:proofErr w:type="spellEnd"/>
            <w:r w:rsidRPr="007369F3">
              <w:rPr>
                <w:rFonts w:ascii="Verdana" w:hAnsi="Verdana" w:cs="Arial"/>
                <w:color w:val="000000" w:themeColor="text1"/>
                <w:sz w:val="18"/>
                <w:szCs w:val="18"/>
              </w:rPr>
              <w:t>.</w:t>
            </w:r>
          </w:p>
        </w:tc>
        <w:tc>
          <w:tcPr>
            <w:tcW w:w="130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color w:val="000000" w:themeColor="text1"/>
                <w:sz w:val="18"/>
                <w:szCs w:val="18"/>
              </w:rPr>
              <w:t>48</w:t>
            </w:r>
          </w:p>
        </w:tc>
        <w:tc>
          <w:tcPr>
            <w:tcW w:w="1153"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proofErr w:type="gramStart"/>
            <w:r w:rsidRPr="007369F3">
              <w:rPr>
                <w:rFonts w:ascii="Verdana" w:hAnsi="Verdana" w:cs="Arial"/>
                <w:color w:val="000000" w:themeColor="text1"/>
                <w:sz w:val="18"/>
                <w:szCs w:val="18"/>
              </w:rPr>
              <w:t>8</w:t>
            </w:r>
            <w:proofErr w:type="gramEnd"/>
          </w:p>
        </w:tc>
        <w:tc>
          <w:tcPr>
            <w:tcW w:w="1199"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color w:val="000000" w:themeColor="text1"/>
                <w:sz w:val="18"/>
                <w:szCs w:val="18"/>
              </w:rPr>
              <w:t>70</w:t>
            </w:r>
          </w:p>
        </w:tc>
      </w:tr>
      <w:tr w:rsidR="0021400F" w:rsidRPr="007369F3" w:rsidTr="007369F3">
        <w:trPr>
          <w:trHeight w:val="630"/>
        </w:trPr>
        <w:tc>
          <w:tcPr>
            <w:tcW w:w="827" w:type="dxa"/>
            <w:tcBorders>
              <w:top w:val="nil"/>
              <w:left w:val="single" w:sz="4" w:space="0" w:color="auto"/>
              <w:bottom w:val="single" w:sz="4" w:space="0" w:color="auto"/>
              <w:right w:val="single" w:sz="4" w:space="0" w:color="auto"/>
            </w:tcBorders>
            <w:shd w:val="clear" w:color="auto" w:fill="auto"/>
            <w:noWrap/>
            <w:vAlign w:val="center"/>
          </w:tcPr>
          <w:p w:rsidR="0021400F" w:rsidRPr="00FC3A72" w:rsidRDefault="004F3B6C" w:rsidP="007369F3">
            <w:pPr>
              <w:jc w:val="center"/>
              <w:rPr>
                <w:rFonts w:ascii="Verdana" w:hAnsi="Verdana" w:cs="Arial"/>
                <w:sz w:val="18"/>
                <w:szCs w:val="18"/>
              </w:rPr>
            </w:pPr>
            <w:proofErr w:type="gramStart"/>
            <w:r>
              <w:rPr>
                <w:rFonts w:ascii="Verdana" w:hAnsi="Verdana" w:cs="Arial"/>
                <w:sz w:val="18"/>
                <w:szCs w:val="18"/>
              </w:rPr>
              <w:t>9</w:t>
            </w:r>
            <w:proofErr w:type="gramEnd"/>
          </w:p>
        </w:tc>
        <w:tc>
          <w:tcPr>
            <w:tcW w:w="124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sz w:val="18"/>
                <w:szCs w:val="18"/>
              </w:rPr>
              <w:t>329465</w:t>
            </w:r>
          </w:p>
        </w:tc>
        <w:tc>
          <w:tcPr>
            <w:tcW w:w="3896"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color w:val="000000" w:themeColor="text1"/>
                <w:sz w:val="18"/>
                <w:szCs w:val="18"/>
              </w:rPr>
              <w:t xml:space="preserve">Caixa plástica para arquivo, medindo  </w:t>
            </w:r>
            <w:proofErr w:type="gramStart"/>
            <w:r w:rsidRPr="007369F3">
              <w:rPr>
                <w:rFonts w:ascii="Verdana" w:hAnsi="Verdana" w:cs="Arial"/>
                <w:color w:val="000000" w:themeColor="text1"/>
                <w:sz w:val="18"/>
                <w:szCs w:val="18"/>
              </w:rPr>
              <w:t>360X250X135mm</w:t>
            </w:r>
            <w:proofErr w:type="gramEnd"/>
            <w:r w:rsidRPr="007369F3">
              <w:rPr>
                <w:rFonts w:ascii="Verdana" w:hAnsi="Verdana" w:cs="Arial"/>
                <w:color w:val="000000" w:themeColor="text1"/>
                <w:sz w:val="18"/>
                <w:szCs w:val="18"/>
              </w:rPr>
              <w:t>, COR VERMELHA</w:t>
            </w:r>
          </w:p>
        </w:tc>
        <w:tc>
          <w:tcPr>
            <w:tcW w:w="875"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proofErr w:type="spellStart"/>
            <w:r w:rsidRPr="007369F3">
              <w:rPr>
                <w:rFonts w:ascii="Verdana" w:hAnsi="Verdana" w:cs="Arial"/>
                <w:color w:val="000000" w:themeColor="text1"/>
                <w:sz w:val="18"/>
                <w:szCs w:val="18"/>
              </w:rPr>
              <w:t>Unid</w:t>
            </w:r>
            <w:proofErr w:type="spellEnd"/>
            <w:r w:rsidRPr="007369F3">
              <w:rPr>
                <w:rFonts w:ascii="Verdana" w:hAnsi="Verdana" w:cs="Arial"/>
                <w:color w:val="000000" w:themeColor="text1"/>
                <w:sz w:val="18"/>
                <w:szCs w:val="18"/>
              </w:rPr>
              <w:t>.</w:t>
            </w:r>
          </w:p>
        </w:tc>
        <w:tc>
          <w:tcPr>
            <w:tcW w:w="1300"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color w:val="000000" w:themeColor="text1"/>
                <w:sz w:val="18"/>
                <w:szCs w:val="18"/>
              </w:rPr>
              <w:t>2.190</w:t>
            </w:r>
          </w:p>
        </w:tc>
        <w:tc>
          <w:tcPr>
            <w:tcW w:w="1153"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color w:val="000000" w:themeColor="text1"/>
                <w:sz w:val="18"/>
                <w:szCs w:val="18"/>
              </w:rPr>
              <w:t>132</w:t>
            </w:r>
          </w:p>
        </w:tc>
        <w:tc>
          <w:tcPr>
            <w:tcW w:w="1199" w:type="dxa"/>
            <w:tcBorders>
              <w:top w:val="nil"/>
              <w:left w:val="nil"/>
              <w:bottom w:val="single" w:sz="4" w:space="0" w:color="auto"/>
              <w:right w:val="single" w:sz="4" w:space="0" w:color="auto"/>
            </w:tcBorders>
            <w:shd w:val="clear" w:color="auto" w:fill="auto"/>
            <w:vAlign w:val="center"/>
          </w:tcPr>
          <w:p w:rsidR="0021400F" w:rsidRPr="007369F3" w:rsidRDefault="0021400F" w:rsidP="007369F3">
            <w:pPr>
              <w:jc w:val="center"/>
              <w:rPr>
                <w:rFonts w:ascii="Verdana" w:hAnsi="Verdana" w:cs="Arial"/>
                <w:color w:val="000000" w:themeColor="text1"/>
                <w:sz w:val="18"/>
                <w:szCs w:val="18"/>
              </w:rPr>
            </w:pPr>
            <w:r w:rsidRPr="007369F3">
              <w:rPr>
                <w:rFonts w:ascii="Verdana" w:hAnsi="Verdana" w:cs="Arial"/>
                <w:color w:val="000000" w:themeColor="text1"/>
                <w:sz w:val="18"/>
                <w:szCs w:val="18"/>
              </w:rPr>
              <w:t>2.000</w:t>
            </w:r>
          </w:p>
        </w:tc>
      </w:tr>
      <w:tr w:rsidR="004F3B6C" w:rsidRPr="007369F3" w:rsidTr="003B5567">
        <w:trPr>
          <w:trHeight w:val="510"/>
        </w:trPr>
        <w:tc>
          <w:tcPr>
            <w:tcW w:w="10490" w:type="dxa"/>
            <w:gridSpan w:val="7"/>
            <w:tcBorders>
              <w:top w:val="single" w:sz="4" w:space="0" w:color="auto"/>
              <w:left w:val="single" w:sz="4" w:space="0" w:color="auto"/>
              <w:bottom w:val="single" w:sz="4" w:space="0" w:color="auto"/>
            </w:tcBorders>
            <w:shd w:val="clear" w:color="auto" w:fill="auto"/>
            <w:vAlign w:val="center"/>
          </w:tcPr>
          <w:p w:rsidR="004F3B6C" w:rsidRPr="00FC3A72" w:rsidRDefault="004F3B6C" w:rsidP="004F3B6C">
            <w:pPr>
              <w:rPr>
                <w:rFonts w:ascii="Verdana" w:hAnsi="Verdana" w:cs="Arial"/>
                <w:b/>
                <w:bCs/>
                <w:sz w:val="18"/>
                <w:szCs w:val="18"/>
              </w:rPr>
            </w:pPr>
            <w:r>
              <w:rPr>
                <w:rFonts w:ascii="Verdana" w:hAnsi="Verdana" w:cs="Arial"/>
                <w:b/>
                <w:bCs/>
                <w:sz w:val="18"/>
                <w:szCs w:val="18"/>
              </w:rPr>
              <w:lastRenderedPageBreak/>
              <w:t xml:space="preserve">                                                                 </w:t>
            </w:r>
            <w:r w:rsidRPr="00FC3A72">
              <w:rPr>
                <w:rFonts w:ascii="Verdana" w:hAnsi="Verdana" w:cs="Arial"/>
                <w:b/>
                <w:bCs/>
                <w:sz w:val="18"/>
                <w:szCs w:val="18"/>
              </w:rPr>
              <w:t xml:space="preserve">LOTE </w:t>
            </w:r>
            <w:proofErr w:type="gramStart"/>
            <w:r w:rsidRPr="00FC3A72">
              <w:rPr>
                <w:rFonts w:ascii="Verdana" w:hAnsi="Verdana" w:cs="Arial"/>
                <w:b/>
                <w:bCs/>
                <w:sz w:val="18"/>
                <w:szCs w:val="18"/>
              </w:rPr>
              <w:t>2</w:t>
            </w:r>
            <w:proofErr w:type="gramEnd"/>
          </w:p>
        </w:tc>
      </w:tr>
      <w:tr w:rsidR="00222D4E" w:rsidRPr="007369F3" w:rsidTr="007369F3">
        <w:trPr>
          <w:trHeight w:val="51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ITEM</w:t>
            </w:r>
          </w:p>
        </w:tc>
        <w:tc>
          <w:tcPr>
            <w:tcW w:w="1240"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CATMAT</w:t>
            </w:r>
          </w:p>
        </w:tc>
        <w:tc>
          <w:tcPr>
            <w:tcW w:w="3896"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MATERIAL</w:t>
            </w:r>
          </w:p>
        </w:tc>
        <w:tc>
          <w:tcPr>
            <w:tcW w:w="875"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UNID</w:t>
            </w:r>
          </w:p>
        </w:tc>
        <w:tc>
          <w:tcPr>
            <w:tcW w:w="1300"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ESTOQUE ATUAL</w:t>
            </w:r>
          </w:p>
        </w:tc>
        <w:tc>
          <w:tcPr>
            <w:tcW w:w="1153"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 xml:space="preserve">MEDIA MENSAL </w:t>
            </w:r>
          </w:p>
        </w:tc>
        <w:tc>
          <w:tcPr>
            <w:tcW w:w="1199"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QTDE COMPRA</w:t>
            </w:r>
          </w:p>
        </w:tc>
      </w:tr>
      <w:tr w:rsidR="00222D4E" w:rsidRPr="007369F3" w:rsidTr="007369F3">
        <w:trPr>
          <w:trHeight w:val="570"/>
        </w:trPr>
        <w:tc>
          <w:tcPr>
            <w:tcW w:w="827" w:type="dxa"/>
            <w:tcBorders>
              <w:top w:val="nil"/>
              <w:left w:val="single" w:sz="4" w:space="0" w:color="auto"/>
              <w:bottom w:val="single" w:sz="4" w:space="0" w:color="auto"/>
              <w:right w:val="single" w:sz="4" w:space="0" w:color="auto"/>
            </w:tcBorders>
            <w:shd w:val="clear" w:color="auto" w:fill="auto"/>
            <w:noWrap/>
            <w:vAlign w:val="center"/>
          </w:tcPr>
          <w:p w:rsidR="00222D4E" w:rsidRPr="00FC3A72" w:rsidRDefault="00222D4E" w:rsidP="007369F3">
            <w:pPr>
              <w:jc w:val="center"/>
              <w:rPr>
                <w:rFonts w:ascii="Verdana" w:hAnsi="Verdana" w:cs="Arial"/>
                <w:sz w:val="18"/>
                <w:szCs w:val="18"/>
              </w:rPr>
            </w:pPr>
            <w:r w:rsidRPr="00FC3A72">
              <w:rPr>
                <w:rFonts w:ascii="Verdana" w:hAnsi="Verdana" w:cs="Arial"/>
                <w:sz w:val="18"/>
                <w:szCs w:val="18"/>
              </w:rPr>
              <w:t>1</w:t>
            </w:r>
            <w:r w:rsidR="004F3B6C">
              <w:rPr>
                <w:rFonts w:ascii="Verdana" w:hAnsi="Verdana" w:cs="Arial"/>
                <w:sz w:val="18"/>
                <w:szCs w:val="18"/>
              </w:rPr>
              <w:t>0</w:t>
            </w:r>
          </w:p>
        </w:tc>
        <w:tc>
          <w:tcPr>
            <w:tcW w:w="124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283060</w:t>
            </w:r>
          </w:p>
        </w:tc>
        <w:tc>
          <w:tcPr>
            <w:tcW w:w="3896"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Envelope branco, alcalino, tipo saco, timbrado com brasão preto e branco, med. 24x34cm, gramatura 90g/m², separados em pacotes de</w:t>
            </w:r>
            <w:proofErr w:type="gramStart"/>
            <w:r w:rsidRPr="007369F3">
              <w:rPr>
                <w:rFonts w:ascii="Verdana" w:hAnsi="Verdana" w:cs="Arial"/>
                <w:sz w:val="18"/>
                <w:szCs w:val="18"/>
              </w:rPr>
              <w:t xml:space="preserve">  </w:t>
            </w:r>
            <w:proofErr w:type="gramEnd"/>
            <w:r w:rsidRPr="007369F3">
              <w:rPr>
                <w:rFonts w:ascii="Verdana" w:hAnsi="Verdana" w:cs="Arial"/>
                <w:sz w:val="18"/>
                <w:szCs w:val="18"/>
              </w:rPr>
              <w:t>100 unidades (conforme modelo a ser fornecido)</w:t>
            </w:r>
          </w:p>
        </w:tc>
        <w:tc>
          <w:tcPr>
            <w:tcW w:w="875"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Unidade</w:t>
            </w:r>
          </w:p>
        </w:tc>
        <w:tc>
          <w:tcPr>
            <w:tcW w:w="130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8.127</w:t>
            </w:r>
          </w:p>
        </w:tc>
        <w:tc>
          <w:tcPr>
            <w:tcW w:w="1153"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499,48</w:t>
            </w:r>
          </w:p>
        </w:tc>
        <w:tc>
          <w:tcPr>
            <w:tcW w:w="1199"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5.000</w:t>
            </w:r>
          </w:p>
        </w:tc>
      </w:tr>
      <w:tr w:rsidR="00222D4E" w:rsidRPr="007369F3" w:rsidTr="007369F3">
        <w:trPr>
          <w:trHeight w:val="690"/>
        </w:trPr>
        <w:tc>
          <w:tcPr>
            <w:tcW w:w="827" w:type="dxa"/>
            <w:tcBorders>
              <w:top w:val="nil"/>
              <w:left w:val="single" w:sz="4" w:space="0" w:color="auto"/>
              <w:bottom w:val="single" w:sz="4" w:space="0" w:color="auto"/>
              <w:right w:val="single" w:sz="4" w:space="0" w:color="auto"/>
            </w:tcBorders>
            <w:shd w:val="clear" w:color="auto" w:fill="auto"/>
            <w:noWrap/>
            <w:vAlign w:val="center"/>
          </w:tcPr>
          <w:p w:rsidR="00222D4E" w:rsidRPr="00FC3A72" w:rsidRDefault="00222D4E" w:rsidP="004F3B6C">
            <w:pPr>
              <w:jc w:val="center"/>
              <w:rPr>
                <w:rFonts w:ascii="Verdana" w:hAnsi="Verdana" w:cs="Arial"/>
                <w:sz w:val="18"/>
                <w:szCs w:val="18"/>
              </w:rPr>
            </w:pPr>
            <w:r w:rsidRPr="00FC3A72">
              <w:rPr>
                <w:rFonts w:ascii="Verdana" w:hAnsi="Verdana" w:cs="Arial"/>
                <w:sz w:val="18"/>
                <w:szCs w:val="18"/>
              </w:rPr>
              <w:t>1</w:t>
            </w:r>
            <w:r w:rsidR="004F3B6C">
              <w:rPr>
                <w:rFonts w:ascii="Verdana" w:hAnsi="Verdana" w:cs="Arial"/>
                <w:sz w:val="18"/>
                <w:szCs w:val="18"/>
              </w:rPr>
              <w:t>1</w:t>
            </w:r>
          </w:p>
        </w:tc>
        <w:tc>
          <w:tcPr>
            <w:tcW w:w="124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243290</w:t>
            </w:r>
          </w:p>
        </w:tc>
        <w:tc>
          <w:tcPr>
            <w:tcW w:w="3896"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Envelope branco, alcalino, tipo saco, timbrado com brasão preto e branco, tamanho 12.5 x 17.5 cm, 90g/m², separados em pacotes de</w:t>
            </w:r>
            <w:proofErr w:type="gramStart"/>
            <w:r w:rsidRPr="007369F3">
              <w:rPr>
                <w:rFonts w:ascii="Verdana" w:hAnsi="Verdana" w:cs="Arial"/>
                <w:sz w:val="18"/>
                <w:szCs w:val="18"/>
              </w:rPr>
              <w:t xml:space="preserve">  </w:t>
            </w:r>
            <w:proofErr w:type="gramEnd"/>
            <w:r w:rsidRPr="007369F3">
              <w:rPr>
                <w:rFonts w:ascii="Verdana" w:hAnsi="Verdana" w:cs="Arial"/>
                <w:sz w:val="18"/>
                <w:szCs w:val="18"/>
              </w:rPr>
              <w:t>100  unidades (de acordo com modelo a ser fornecido)</w:t>
            </w:r>
          </w:p>
        </w:tc>
        <w:tc>
          <w:tcPr>
            <w:tcW w:w="875"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Unidade</w:t>
            </w:r>
          </w:p>
        </w:tc>
        <w:tc>
          <w:tcPr>
            <w:tcW w:w="130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5.777</w:t>
            </w:r>
          </w:p>
        </w:tc>
        <w:tc>
          <w:tcPr>
            <w:tcW w:w="1153"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359,51</w:t>
            </w:r>
          </w:p>
        </w:tc>
        <w:tc>
          <w:tcPr>
            <w:tcW w:w="1199"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5.000</w:t>
            </w:r>
          </w:p>
        </w:tc>
      </w:tr>
      <w:tr w:rsidR="00222D4E" w:rsidRPr="007369F3" w:rsidTr="007369F3">
        <w:trPr>
          <w:trHeight w:val="543"/>
        </w:trPr>
        <w:tc>
          <w:tcPr>
            <w:tcW w:w="827" w:type="dxa"/>
            <w:tcBorders>
              <w:top w:val="nil"/>
              <w:left w:val="single" w:sz="4" w:space="0" w:color="auto"/>
              <w:bottom w:val="single" w:sz="4" w:space="0" w:color="auto"/>
              <w:right w:val="single" w:sz="4" w:space="0" w:color="auto"/>
            </w:tcBorders>
            <w:shd w:val="clear" w:color="auto" w:fill="auto"/>
            <w:noWrap/>
            <w:vAlign w:val="center"/>
          </w:tcPr>
          <w:p w:rsidR="00222D4E" w:rsidRPr="00FC3A72" w:rsidRDefault="00222D4E" w:rsidP="004F3B6C">
            <w:pPr>
              <w:jc w:val="center"/>
              <w:rPr>
                <w:rFonts w:ascii="Verdana" w:hAnsi="Verdana" w:cs="Arial"/>
                <w:sz w:val="18"/>
                <w:szCs w:val="18"/>
              </w:rPr>
            </w:pPr>
            <w:r w:rsidRPr="00FC3A72">
              <w:rPr>
                <w:rFonts w:ascii="Verdana" w:hAnsi="Verdana" w:cs="Arial"/>
                <w:sz w:val="18"/>
                <w:szCs w:val="18"/>
              </w:rPr>
              <w:t>1</w:t>
            </w:r>
            <w:r w:rsidR="004F3B6C">
              <w:rPr>
                <w:rFonts w:ascii="Verdana" w:hAnsi="Verdana" w:cs="Arial"/>
                <w:sz w:val="18"/>
                <w:szCs w:val="18"/>
              </w:rPr>
              <w:t>2</w:t>
            </w:r>
          </w:p>
        </w:tc>
        <w:tc>
          <w:tcPr>
            <w:tcW w:w="124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150881</w:t>
            </w:r>
          </w:p>
        </w:tc>
        <w:tc>
          <w:tcPr>
            <w:tcW w:w="3896"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Envelope</w:t>
            </w:r>
            <w:proofErr w:type="gramStart"/>
            <w:r w:rsidRPr="007369F3">
              <w:rPr>
                <w:rFonts w:ascii="Verdana" w:hAnsi="Verdana" w:cs="Arial"/>
                <w:sz w:val="18"/>
                <w:szCs w:val="18"/>
              </w:rPr>
              <w:t xml:space="preserve">  </w:t>
            </w:r>
            <w:proofErr w:type="gramEnd"/>
            <w:r w:rsidRPr="007369F3">
              <w:rPr>
                <w:rFonts w:ascii="Verdana" w:hAnsi="Verdana" w:cs="Arial"/>
                <w:sz w:val="18"/>
                <w:szCs w:val="18"/>
              </w:rPr>
              <w:t xml:space="preserve">branco, alcalino, tipo saco, timbrado com brasão </w:t>
            </w:r>
            <w:proofErr w:type="spellStart"/>
            <w:r w:rsidRPr="007369F3">
              <w:rPr>
                <w:rFonts w:ascii="Verdana" w:hAnsi="Verdana" w:cs="Arial"/>
                <w:sz w:val="18"/>
                <w:szCs w:val="18"/>
              </w:rPr>
              <w:t>prto</w:t>
            </w:r>
            <w:proofErr w:type="spellEnd"/>
            <w:r w:rsidRPr="007369F3">
              <w:rPr>
                <w:rFonts w:ascii="Verdana" w:hAnsi="Verdana" w:cs="Arial"/>
                <w:sz w:val="18"/>
                <w:szCs w:val="18"/>
              </w:rPr>
              <w:t xml:space="preserve"> e branco, gabinete da presidência medindo 16,5x11,5cm - Gabinete da  Presidência (de acordo com modelo a ser fornecido)</w:t>
            </w:r>
          </w:p>
          <w:p w:rsidR="00222D4E" w:rsidRPr="007369F3" w:rsidRDefault="00222D4E" w:rsidP="007369F3">
            <w:pPr>
              <w:jc w:val="center"/>
              <w:rPr>
                <w:rFonts w:ascii="Verdana" w:hAnsi="Verdana" w:cs="Arial"/>
                <w:sz w:val="18"/>
                <w:szCs w:val="18"/>
              </w:rPr>
            </w:pPr>
          </w:p>
        </w:tc>
        <w:tc>
          <w:tcPr>
            <w:tcW w:w="875"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color w:val="000000"/>
                <w:sz w:val="18"/>
                <w:szCs w:val="18"/>
              </w:rPr>
            </w:pPr>
            <w:proofErr w:type="spellStart"/>
            <w:proofErr w:type="gramStart"/>
            <w:r w:rsidRPr="007369F3">
              <w:rPr>
                <w:rFonts w:ascii="Verdana" w:hAnsi="Verdana" w:cs="Arial"/>
                <w:color w:val="000000"/>
                <w:sz w:val="18"/>
                <w:szCs w:val="18"/>
              </w:rPr>
              <w:t>unid</w:t>
            </w:r>
            <w:proofErr w:type="spellEnd"/>
            <w:proofErr w:type="gramEnd"/>
          </w:p>
          <w:p w:rsidR="00222D4E" w:rsidRPr="007369F3" w:rsidRDefault="00222D4E" w:rsidP="007369F3">
            <w:pPr>
              <w:jc w:val="center"/>
              <w:rPr>
                <w:rFonts w:ascii="Verdana" w:hAnsi="Verdana" w:cs="Arial"/>
                <w:sz w:val="18"/>
                <w:szCs w:val="18"/>
              </w:rPr>
            </w:pPr>
          </w:p>
        </w:tc>
        <w:tc>
          <w:tcPr>
            <w:tcW w:w="130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color w:val="000000"/>
                <w:sz w:val="18"/>
                <w:szCs w:val="18"/>
              </w:rPr>
            </w:pPr>
            <w:r w:rsidRPr="007369F3">
              <w:rPr>
                <w:rFonts w:ascii="Verdana" w:hAnsi="Verdana" w:cs="Arial"/>
                <w:color w:val="000000"/>
                <w:sz w:val="18"/>
                <w:szCs w:val="18"/>
              </w:rPr>
              <w:t>1.400</w:t>
            </w:r>
          </w:p>
          <w:p w:rsidR="00222D4E" w:rsidRPr="007369F3" w:rsidRDefault="00222D4E" w:rsidP="007369F3">
            <w:pPr>
              <w:jc w:val="center"/>
              <w:rPr>
                <w:rFonts w:ascii="Verdana" w:hAnsi="Verdana" w:cs="Arial"/>
                <w:sz w:val="18"/>
                <w:szCs w:val="18"/>
              </w:rPr>
            </w:pPr>
          </w:p>
        </w:tc>
        <w:tc>
          <w:tcPr>
            <w:tcW w:w="1153"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color w:val="000000"/>
                <w:sz w:val="18"/>
                <w:szCs w:val="18"/>
              </w:rPr>
            </w:pPr>
            <w:r w:rsidRPr="007369F3">
              <w:rPr>
                <w:rFonts w:ascii="Verdana" w:hAnsi="Verdana" w:cs="Arial"/>
                <w:color w:val="000000"/>
                <w:sz w:val="18"/>
                <w:szCs w:val="18"/>
              </w:rPr>
              <w:t>200</w:t>
            </w:r>
          </w:p>
          <w:p w:rsidR="00222D4E" w:rsidRPr="007369F3" w:rsidRDefault="00222D4E" w:rsidP="007369F3">
            <w:pPr>
              <w:jc w:val="center"/>
              <w:rPr>
                <w:rFonts w:ascii="Verdana" w:hAnsi="Verdana"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color w:val="000000"/>
                <w:sz w:val="18"/>
                <w:szCs w:val="18"/>
              </w:rPr>
            </w:pPr>
            <w:r w:rsidRPr="007369F3">
              <w:rPr>
                <w:rFonts w:ascii="Verdana" w:hAnsi="Verdana" w:cs="Arial"/>
                <w:color w:val="000000"/>
                <w:sz w:val="18"/>
                <w:szCs w:val="18"/>
              </w:rPr>
              <w:t>3.000</w:t>
            </w:r>
          </w:p>
          <w:p w:rsidR="00222D4E" w:rsidRPr="007369F3" w:rsidRDefault="00222D4E" w:rsidP="007369F3">
            <w:pPr>
              <w:jc w:val="center"/>
              <w:rPr>
                <w:rFonts w:ascii="Verdana" w:hAnsi="Verdana" w:cs="Arial"/>
                <w:sz w:val="18"/>
                <w:szCs w:val="18"/>
              </w:rPr>
            </w:pPr>
          </w:p>
        </w:tc>
      </w:tr>
      <w:tr w:rsidR="00222D4E" w:rsidRPr="007369F3" w:rsidTr="007369F3">
        <w:trPr>
          <w:trHeight w:val="426"/>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D4E" w:rsidRPr="00FC3A72" w:rsidRDefault="00222D4E" w:rsidP="007369F3">
            <w:pPr>
              <w:jc w:val="center"/>
              <w:rPr>
                <w:rFonts w:ascii="Verdana" w:hAnsi="Verdana" w:cs="Arial"/>
                <w:sz w:val="18"/>
                <w:szCs w:val="18"/>
              </w:rPr>
            </w:pPr>
            <w:r w:rsidRPr="00FC3A72">
              <w:rPr>
                <w:rFonts w:ascii="Verdana" w:hAnsi="Verdana" w:cs="Arial"/>
                <w:sz w:val="18"/>
                <w:szCs w:val="18"/>
              </w:rPr>
              <w:t>1</w:t>
            </w:r>
            <w:r w:rsidR="004F3B6C">
              <w:rPr>
                <w:rFonts w:ascii="Verdana" w:hAnsi="Verdana" w:cs="Arial"/>
                <w:sz w:val="18"/>
                <w:szCs w:val="18"/>
              </w:rPr>
              <w:t>3</w:t>
            </w:r>
          </w:p>
        </w:tc>
        <w:tc>
          <w:tcPr>
            <w:tcW w:w="1240"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284812</w:t>
            </w:r>
          </w:p>
        </w:tc>
        <w:tc>
          <w:tcPr>
            <w:tcW w:w="3896"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Etiqueta medindo 33,9</w:t>
            </w:r>
            <w:proofErr w:type="gramStart"/>
            <w:r w:rsidRPr="007369F3">
              <w:rPr>
                <w:rFonts w:ascii="Verdana" w:hAnsi="Verdana" w:cs="Arial"/>
                <w:sz w:val="18"/>
                <w:szCs w:val="18"/>
              </w:rPr>
              <w:t>X101,</w:t>
            </w:r>
            <w:proofErr w:type="gramEnd"/>
            <w:r w:rsidRPr="007369F3">
              <w:rPr>
                <w:rFonts w:ascii="Verdana" w:hAnsi="Verdana" w:cs="Arial"/>
                <w:sz w:val="18"/>
                <w:szCs w:val="18"/>
              </w:rPr>
              <w:t>6mm -   2 colunas de 7 etiquetas – caixa com 100 folhas</w:t>
            </w:r>
          </w:p>
        </w:tc>
        <w:tc>
          <w:tcPr>
            <w:tcW w:w="875"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Folha</w:t>
            </w:r>
          </w:p>
          <w:p w:rsidR="00222D4E" w:rsidRPr="007369F3" w:rsidRDefault="00222D4E" w:rsidP="007369F3">
            <w:pPr>
              <w:jc w:val="center"/>
              <w:rPr>
                <w:rFonts w:ascii="Verdana" w:hAnsi="Verdana" w:cs="Arial"/>
                <w:sz w:val="18"/>
                <w:szCs w:val="18"/>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144</w:t>
            </w:r>
          </w:p>
        </w:tc>
        <w:tc>
          <w:tcPr>
            <w:tcW w:w="1153"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13,48</w:t>
            </w:r>
          </w:p>
        </w:tc>
        <w:tc>
          <w:tcPr>
            <w:tcW w:w="1199"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E5347F" w:rsidP="007369F3">
            <w:pPr>
              <w:jc w:val="center"/>
              <w:rPr>
                <w:rFonts w:ascii="Verdana" w:hAnsi="Verdana" w:cs="Arial"/>
                <w:sz w:val="18"/>
                <w:szCs w:val="18"/>
              </w:rPr>
            </w:pPr>
            <w:r>
              <w:rPr>
                <w:rFonts w:ascii="Verdana" w:hAnsi="Verdana" w:cs="Arial"/>
                <w:sz w:val="18"/>
                <w:szCs w:val="18"/>
              </w:rPr>
              <w:t>1</w:t>
            </w:r>
            <w:r w:rsidR="00222D4E" w:rsidRPr="007369F3">
              <w:rPr>
                <w:rFonts w:ascii="Verdana" w:hAnsi="Verdana" w:cs="Arial"/>
                <w:sz w:val="18"/>
                <w:szCs w:val="18"/>
              </w:rPr>
              <w:t>00</w:t>
            </w:r>
          </w:p>
        </w:tc>
      </w:tr>
      <w:tr w:rsidR="00222D4E" w:rsidRPr="007369F3" w:rsidTr="007369F3">
        <w:trPr>
          <w:trHeight w:val="418"/>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2D4E" w:rsidRPr="00FC3A72" w:rsidRDefault="00222D4E" w:rsidP="007369F3">
            <w:pPr>
              <w:jc w:val="center"/>
              <w:rPr>
                <w:rFonts w:ascii="Verdana" w:hAnsi="Verdana" w:cs="Arial"/>
                <w:sz w:val="18"/>
                <w:szCs w:val="18"/>
              </w:rPr>
            </w:pPr>
            <w:r w:rsidRPr="00FC3A72">
              <w:rPr>
                <w:rFonts w:ascii="Verdana" w:hAnsi="Verdana" w:cs="Arial"/>
                <w:sz w:val="18"/>
                <w:szCs w:val="18"/>
              </w:rPr>
              <w:t>1</w:t>
            </w:r>
            <w:r w:rsidR="004F3B6C">
              <w:rPr>
                <w:rFonts w:ascii="Verdana" w:hAnsi="Verdana" w:cs="Arial"/>
                <w:sz w:val="18"/>
                <w:szCs w:val="18"/>
              </w:rPr>
              <w:t>4</w:t>
            </w:r>
          </w:p>
        </w:tc>
        <w:tc>
          <w:tcPr>
            <w:tcW w:w="1240"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262665</w:t>
            </w:r>
          </w:p>
        </w:tc>
        <w:tc>
          <w:tcPr>
            <w:tcW w:w="3896"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 xml:space="preserve">Etiqueta </w:t>
            </w:r>
            <w:proofErr w:type="spellStart"/>
            <w:proofErr w:type="gramStart"/>
            <w:r w:rsidRPr="007369F3">
              <w:rPr>
                <w:rFonts w:ascii="Verdana" w:hAnsi="Verdana" w:cs="Arial"/>
                <w:sz w:val="18"/>
                <w:szCs w:val="18"/>
              </w:rPr>
              <w:t>auto-adesiva</w:t>
            </w:r>
            <w:proofErr w:type="spellEnd"/>
            <w:proofErr w:type="gramEnd"/>
            <w:r w:rsidRPr="007369F3">
              <w:rPr>
                <w:rFonts w:ascii="Verdana" w:hAnsi="Verdana" w:cs="Arial"/>
                <w:sz w:val="18"/>
                <w:szCs w:val="18"/>
              </w:rPr>
              <w:t xml:space="preserve">, 2 colunas de 9 etiquetas, med. 105x33mm - caixa c/ 100 folhas </w:t>
            </w:r>
          </w:p>
          <w:p w:rsidR="00222D4E" w:rsidRPr="007369F3" w:rsidRDefault="00222D4E" w:rsidP="007369F3">
            <w:pPr>
              <w:autoSpaceDE w:val="0"/>
              <w:autoSpaceDN w:val="0"/>
              <w:adjustRightInd w:val="0"/>
              <w:jc w:val="center"/>
              <w:rPr>
                <w:rFonts w:ascii="Verdana" w:hAnsi="Verdana" w:cs="Arial"/>
                <w:sz w:val="18"/>
                <w:szCs w:val="18"/>
              </w:rPr>
            </w:pPr>
          </w:p>
        </w:tc>
        <w:tc>
          <w:tcPr>
            <w:tcW w:w="875"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color w:val="000000"/>
                <w:sz w:val="18"/>
                <w:szCs w:val="18"/>
              </w:rPr>
            </w:pPr>
            <w:proofErr w:type="gramStart"/>
            <w:r w:rsidRPr="007369F3">
              <w:rPr>
                <w:rFonts w:ascii="Verdana" w:hAnsi="Verdana" w:cs="Arial"/>
                <w:color w:val="000000"/>
                <w:sz w:val="18"/>
                <w:szCs w:val="18"/>
              </w:rPr>
              <w:t>folha</w:t>
            </w:r>
            <w:proofErr w:type="gramEnd"/>
          </w:p>
          <w:p w:rsidR="00222D4E" w:rsidRPr="007369F3" w:rsidRDefault="00222D4E" w:rsidP="007369F3">
            <w:pPr>
              <w:jc w:val="center"/>
              <w:rPr>
                <w:rFonts w:ascii="Verdana" w:hAnsi="Verdana" w:cs="Arial"/>
                <w:sz w:val="18"/>
                <w:szCs w:val="18"/>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color w:val="000000"/>
                <w:sz w:val="18"/>
                <w:szCs w:val="18"/>
              </w:rPr>
            </w:pPr>
            <w:r w:rsidRPr="007369F3">
              <w:rPr>
                <w:rFonts w:ascii="Verdana" w:hAnsi="Verdana" w:cs="Arial"/>
                <w:color w:val="000000"/>
                <w:sz w:val="18"/>
                <w:szCs w:val="18"/>
              </w:rPr>
              <w:t>580</w:t>
            </w:r>
          </w:p>
          <w:p w:rsidR="00222D4E" w:rsidRPr="007369F3" w:rsidRDefault="00222D4E" w:rsidP="007369F3">
            <w:pPr>
              <w:jc w:val="center"/>
              <w:rPr>
                <w:rFonts w:ascii="Verdana" w:hAnsi="Verdana" w:cs="Arial"/>
                <w:sz w:val="18"/>
                <w:szCs w:val="18"/>
              </w:rPr>
            </w:pPr>
          </w:p>
        </w:tc>
        <w:tc>
          <w:tcPr>
            <w:tcW w:w="1153"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color w:val="000000"/>
                <w:sz w:val="18"/>
                <w:szCs w:val="18"/>
              </w:rPr>
            </w:pPr>
            <w:r w:rsidRPr="007369F3">
              <w:rPr>
                <w:rFonts w:ascii="Verdana" w:hAnsi="Verdana" w:cs="Arial"/>
                <w:color w:val="000000"/>
                <w:sz w:val="18"/>
                <w:szCs w:val="18"/>
              </w:rPr>
              <w:t>260</w:t>
            </w:r>
          </w:p>
          <w:p w:rsidR="00222D4E" w:rsidRPr="007369F3" w:rsidRDefault="00222D4E" w:rsidP="007369F3">
            <w:pPr>
              <w:jc w:val="center"/>
              <w:rPr>
                <w:rFonts w:ascii="Verdana" w:hAnsi="Verdana" w:cs="Arial"/>
                <w:sz w:val="18"/>
                <w:szCs w:val="18"/>
              </w:rPr>
            </w:pPr>
          </w:p>
        </w:tc>
        <w:tc>
          <w:tcPr>
            <w:tcW w:w="1199"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color w:val="000000"/>
                <w:sz w:val="18"/>
                <w:szCs w:val="18"/>
              </w:rPr>
            </w:pPr>
            <w:r w:rsidRPr="007369F3">
              <w:rPr>
                <w:rFonts w:ascii="Verdana" w:hAnsi="Verdana" w:cs="Arial"/>
                <w:color w:val="000000"/>
                <w:sz w:val="18"/>
                <w:szCs w:val="18"/>
              </w:rPr>
              <w:t>3.600</w:t>
            </w:r>
          </w:p>
          <w:p w:rsidR="00222D4E" w:rsidRPr="007369F3" w:rsidRDefault="00222D4E" w:rsidP="007369F3">
            <w:pPr>
              <w:jc w:val="center"/>
              <w:rPr>
                <w:rFonts w:ascii="Verdana" w:hAnsi="Verdana" w:cs="Arial"/>
                <w:sz w:val="18"/>
                <w:szCs w:val="18"/>
              </w:rPr>
            </w:pPr>
          </w:p>
        </w:tc>
      </w:tr>
    </w:tbl>
    <w:p w:rsidR="00222D4E" w:rsidRPr="007369F3" w:rsidRDefault="00222D4E" w:rsidP="0033050A">
      <w:pPr>
        <w:pStyle w:val="Corpodetexto2"/>
        <w:tabs>
          <w:tab w:val="clear" w:pos="2496"/>
        </w:tabs>
        <w:spacing w:after="240"/>
        <w:ind w:left="993"/>
        <w:rPr>
          <w:rFonts w:ascii="Verdana" w:hAnsi="Verdana"/>
          <w:sz w:val="18"/>
          <w:szCs w:val="18"/>
          <w:lang w:val="pt-BR"/>
        </w:rPr>
      </w:pPr>
    </w:p>
    <w:tbl>
      <w:tblPr>
        <w:tblW w:w="10490" w:type="dxa"/>
        <w:tblInd w:w="-639" w:type="dxa"/>
        <w:tblCellMar>
          <w:left w:w="70" w:type="dxa"/>
          <w:right w:w="70" w:type="dxa"/>
        </w:tblCellMar>
        <w:tblLook w:val="0000"/>
      </w:tblPr>
      <w:tblGrid>
        <w:gridCol w:w="712"/>
        <w:gridCol w:w="1105"/>
        <w:gridCol w:w="4145"/>
        <w:gridCol w:w="876"/>
        <w:gridCol w:w="1300"/>
        <w:gridCol w:w="1153"/>
        <w:gridCol w:w="1199"/>
      </w:tblGrid>
      <w:tr w:rsidR="00222D4E" w:rsidRPr="007369F3" w:rsidTr="007369F3">
        <w:trPr>
          <w:trHeight w:val="51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22D4E" w:rsidRPr="00FC3A72" w:rsidRDefault="00222D4E" w:rsidP="007369F3">
            <w:pPr>
              <w:jc w:val="center"/>
              <w:rPr>
                <w:rFonts w:ascii="Verdana" w:hAnsi="Verdana" w:cs="Arial"/>
                <w:b/>
                <w:bCs/>
                <w:sz w:val="18"/>
                <w:szCs w:val="18"/>
              </w:rPr>
            </w:pPr>
            <w:r w:rsidRPr="00FC3A72">
              <w:rPr>
                <w:rFonts w:ascii="Verdana" w:hAnsi="Verdana" w:cs="Arial"/>
                <w:b/>
                <w:bCs/>
                <w:sz w:val="18"/>
                <w:szCs w:val="18"/>
              </w:rPr>
              <w:t xml:space="preserve">LOTE </w:t>
            </w:r>
            <w:proofErr w:type="gramStart"/>
            <w:r w:rsidRPr="00FC3A72">
              <w:rPr>
                <w:rFonts w:ascii="Verdana" w:hAnsi="Verdana" w:cs="Arial"/>
                <w:b/>
                <w:bCs/>
                <w:sz w:val="18"/>
                <w:szCs w:val="18"/>
              </w:rPr>
              <w:t>3</w:t>
            </w:r>
            <w:proofErr w:type="gramEnd"/>
          </w:p>
        </w:tc>
      </w:tr>
      <w:tr w:rsidR="00222D4E" w:rsidRPr="007369F3" w:rsidTr="007369F3">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ITEM</w:t>
            </w:r>
          </w:p>
        </w:tc>
        <w:tc>
          <w:tcPr>
            <w:tcW w:w="1105"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CATMAT</w:t>
            </w:r>
          </w:p>
        </w:tc>
        <w:tc>
          <w:tcPr>
            <w:tcW w:w="4145"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MATERIAL</w:t>
            </w:r>
          </w:p>
        </w:tc>
        <w:tc>
          <w:tcPr>
            <w:tcW w:w="876"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UNID</w:t>
            </w:r>
          </w:p>
        </w:tc>
        <w:tc>
          <w:tcPr>
            <w:tcW w:w="1300"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ESTOQUE ATUAL</w:t>
            </w:r>
          </w:p>
        </w:tc>
        <w:tc>
          <w:tcPr>
            <w:tcW w:w="1153"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 xml:space="preserve">MEDIA MENSAL </w:t>
            </w:r>
          </w:p>
        </w:tc>
        <w:tc>
          <w:tcPr>
            <w:tcW w:w="1199"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QTDE COMPRA</w:t>
            </w:r>
          </w:p>
        </w:tc>
      </w:tr>
      <w:tr w:rsidR="00222D4E" w:rsidRPr="007369F3" w:rsidTr="007369F3">
        <w:trPr>
          <w:trHeight w:val="885"/>
        </w:trPr>
        <w:tc>
          <w:tcPr>
            <w:tcW w:w="712" w:type="dxa"/>
            <w:tcBorders>
              <w:top w:val="nil"/>
              <w:left w:val="single" w:sz="4" w:space="0" w:color="auto"/>
              <w:bottom w:val="single" w:sz="4" w:space="0" w:color="auto"/>
              <w:right w:val="single" w:sz="4" w:space="0" w:color="auto"/>
            </w:tcBorders>
            <w:shd w:val="clear" w:color="auto" w:fill="auto"/>
            <w:noWrap/>
            <w:vAlign w:val="center"/>
          </w:tcPr>
          <w:p w:rsidR="00222D4E" w:rsidRPr="00FC3A72" w:rsidRDefault="00222D4E" w:rsidP="007369F3">
            <w:pPr>
              <w:jc w:val="center"/>
              <w:rPr>
                <w:rFonts w:ascii="Verdana" w:hAnsi="Verdana" w:cs="Arial"/>
                <w:sz w:val="18"/>
                <w:szCs w:val="18"/>
              </w:rPr>
            </w:pPr>
            <w:r w:rsidRPr="00FC3A72">
              <w:rPr>
                <w:rFonts w:ascii="Verdana" w:hAnsi="Verdana" w:cs="Arial"/>
                <w:sz w:val="18"/>
                <w:szCs w:val="18"/>
              </w:rPr>
              <w:t>1</w:t>
            </w:r>
            <w:r w:rsidR="004F3B6C">
              <w:rPr>
                <w:rFonts w:ascii="Verdana" w:hAnsi="Verdana" w:cs="Arial"/>
                <w:sz w:val="18"/>
                <w:szCs w:val="18"/>
              </w:rPr>
              <w:t>5</w:t>
            </w:r>
          </w:p>
        </w:tc>
        <w:tc>
          <w:tcPr>
            <w:tcW w:w="1105"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222374</w:t>
            </w:r>
          </w:p>
        </w:tc>
        <w:tc>
          <w:tcPr>
            <w:tcW w:w="4145"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 xml:space="preserve">Prato plástico pequeno, </w:t>
            </w:r>
            <w:proofErr w:type="gramStart"/>
            <w:r w:rsidRPr="007369F3">
              <w:rPr>
                <w:rFonts w:ascii="Verdana" w:hAnsi="Verdana" w:cs="Arial"/>
                <w:sz w:val="18"/>
                <w:szCs w:val="18"/>
              </w:rPr>
              <w:t>fundo</w:t>
            </w:r>
            <w:proofErr w:type="gramEnd"/>
          </w:p>
        </w:tc>
        <w:tc>
          <w:tcPr>
            <w:tcW w:w="876"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Unidade</w:t>
            </w:r>
          </w:p>
        </w:tc>
        <w:tc>
          <w:tcPr>
            <w:tcW w:w="130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1.200</w:t>
            </w:r>
          </w:p>
        </w:tc>
        <w:tc>
          <w:tcPr>
            <w:tcW w:w="1153"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66</w:t>
            </w:r>
          </w:p>
        </w:tc>
        <w:tc>
          <w:tcPr>
            <w:tcW w:w="1199"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500</w:t>
            </w:r>
          </w:p>
        </w:tc>
      </w:tr>
      <w:tr w:rsidR="00222D4E" w:rsidRPr="007369F3" w:rsidTr="007369F3">
        <w:trPr>
          <w:trHeight w:val="480"/>
        </w:trPr>
        <w:tc>
          <w:tcPr>
            <w:tcW w:w="712" w:type="dxa"/>
            <w:tcBorders>
              <w:top w:val="nil"/>
              <w:left w:val="single" w:sz="4" w:space="0" w:color="auto"/>
              <w:bottom w:val="single" w:sz="4" w:space="0" w:color="auto"/>
              <w:right w:val="single" w:sz="4" w:space="0" w:color="auto"/>
            </w:tcBorders>
            <w:shd w:val="clear" w:color="auto" w:fill="auto"/>
            <w:noWrap/>
            <w:vAlign w:val="center"/>
          </w:tcPr>
          <w:p w:rsidR="00222D4E" w:rsidRPr="00FC3A72" w:rsidRDefault="004F3B6C" w:rsidP="007369F3">
            <w:pPr>
              <w:jc w:val="center"/>
              <w:rPr>
                <w:rFonts w:ascii="Verdana" w:hAnsi="Verdana" w:cs="Arial"/>
                <w:sz w:val="18"/>
                <w:szCs w:val="18"/>
              </w:rPr>
            </w:pPr>
            <w:r>
              <w:rPr>
                <w:rFonts w:ascii="Verdana" w:hAnsi="Verdana" w:cs="Arial"/>
                <w:sz w:val="18"/>
                <w:szCs w:val="18"/>
              </w:rPr>
              <w:t>16</w:t>
            </w:r>
          </w:p>
        </w:tc>
        <w:tc>
          <w:tcPr>
            <w:tcW w:w="1105"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229202</w:t>
            </w:r>
          </w:p>
        </w:tc>
        <w:tc>
          <w:tcPr>
            <w:tcW w:w="4145"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 xml:space="preserve">Guardanapo de papel branco med. 24x24 cm - pacote com 50 </w:t>
            </w:r>
            <w:proofErr w:type="spellStart"/>
            <w:r w:rsidRPr="007369F3">
              <w:rPr>
                <w:rFonts w:ascii="Verdana" w:hAnsi="Verdana" w:cs="Arial"/>
                <w:sz w:val="18"/>
                <w:szCs w:val="18"/>
              </w:rPr>
              <w:t>und</w:t>
            </w:r>
            <w:proofErr w:type="spellEnd"/>
            <w:r w:rsidRPr="007369F3">
              <w:rPr>
                <w:rFonts w:ascii="Verdana" w:hAnsi="Verdana" w:cs="Arial"/>
                <w:sz w:val="18"/>
                <w:szCs w:val="18"/>
              </w:rPr>
              <w:t>.</w:t>
            </w:r>
          </w:p>
        </w:tc>
        <w:tc>
          <w:tcPr>
            <w:tcW w:w="876"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Pacote</w:t>
            </w:r>
          </w:p>
        </w:tc>
        <w:tc>
          <w:tcPr>
            <w:tcW w:w="130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735</w:t>
            </w:r>
          </w:p>
        </w:tc>
        <w:tc>
          <w:tcPr>
            <w:tcW w:w="1153"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80</w:t>
            </w:r>
          </w:p>
        </w:tc>
        <w:tc>
          <w:tcPr>
            <w:tcW w:w="1199"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1.200</w:t>
            </w:r>
          </w:p>
        </w:tc>
      </w:tr>
    </w:tbl>
    <w:p w:rsidR="00222D4E" w:rsidRPr="007369F3" w:rsidRDefault="00222D4E" w:rsidP="0033050A">
      <w:pPr>
        <w:pStyle w:val="Corpodetexto2"/>
        <w:tabs>
          <w:tab w:val="clear" w:pos="2496"/>
        </w:tabs>
        <w:spacing w:after="240"/>
        <w:ind w:left="993"/>
        <w:rPr>
          <w:rFonts w:ascii="Verdana" w:hAnsi="Verdana"/>
          <w:sz w:val="18"/>
          <w:szCs w:val="18"/>
          <w:lang w:val="pt-BR"/>
        </w:rPr>
      </w:pPr>
    </w:p>
    <w:tbl>
      <w:tblPr>
        <w:tblW w:w="10490" w:type="dxa"/>
        <w:tblInd w:w="-639" w:type="dxa"/>
        <w:tblCellMar>
          <w:left w:w="70" w:type="dxa"/>
          <w:right w:w="70" w:type="dxa"/>
        </w:tblCellMar>
        <w:tblLook w:val="0000"/>
      </w:tblPr>
      <w:tblGrid>
        <w:gridCol w:w="712"/>
        <w:gridCol w:w="1105"/>
        <w:gridCol w:w="4145"/>
        <w:gridCol w:w="876"/>
        <w:gridCol w:w="1300"/>
        <w:gridCol w:w="1153"/>
        <w:gridCol w:w="1199"/>
      </w:tblGrid>
      <w:tr w:rsidR="00222D4E" w:rsidRPr="007369F3" w:rsidTr="007369F3">
        <w:trPr>
          <w:trHeight w:val="51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22D4E" w:rsidRPr="00FC3A72" w:rsidRDefault="00222D4E" w:rsidP="007369F3">
            <w:pPr>
              <w:jc w:val="center"/>
              <w:rPr>
                <w:rFonts w:ascii="Verdana" w:hAnsi="Verdana" w:cs="Arial"/>
                <w:b/>
                <w:bCs/>
                <w:sz w:val="18"/>
                <w:szCs w:val="18"/>
              </w:rPr>
            </w:pPr>
            <w:r w:rsidRPr="00FC3A72">
              <w:rPr>
                <w:rFonts w:ascii="Verdana" w:hAnsi="Verdana" w:cs="Arial"/>
                <w:b/>
                <w:bCs/>
                <w:sz w:val="18"/>
                <w:szCs w:val="18"/>
              </w:rPr>
              <w:t xml:space="preserve">LOTE </w:t>
            </w:r>
            <w:proofErr w:type="gramStart"/>
            <w:r w:rsidRPr="00FC3A72">
              <w:rPr>
                <w:rFonts w:ascii="Verdana" w:hAnsi="Verdana" w:cs="Arial"/>
                <w:b/>
                <w:bCs/>
                <w:sz w:val="18"/>
                <w:szCs w:val="18"/>
              </w:rPr>
              <w:t>4</w:t>
            </w:r>
            <w:proofErr w:type="gramEnd"/>
          </w:p>
        </w:tc>
      </w:tr>
      <w:tr w:rsidR="00222D4E" w:rsidRPr="007369F3" w:rsidTr="007369F3">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ITEM</w:t>
            </w:r>
          </w:p>
        </w:tc>
        <w:tc>
          <w:tcPr>
            <w:tcW w:w="1105"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CATMAT</w:t>
            </w:r>
          </w:p>
        </w:tc>
        <w:tc>
          <w:tcPr>
            <w:tcW w:w="4145"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MATERIAL</w:t>
            </w:r>
          </w:p>
        </w:tc>
        <w:tc>
          <w:tcPr>
            <w:tcW w:w="876"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UNID</w:t>
            </w:r>
          </w:p>
        </w:tc>
        <w:tc>
          <w:tcPr>
            <w:tcW w:w="1300"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ESTOQUE ATUAL</w:t>
            </w:r>
          </w:p>
        </w:tc>
        <w:tc>
          <w:tcPr>
            <w:tcW w:w="1153"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 xml:space="preserve">MEDIA MENSAL </w:t>
            </w:r>
          </w:p>
        </w:tc>
        <w:tc>
          <w:tcPr>
            <w:tcW w:w="1199"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QTDE COMPRA</w:t>
            </w:r>
          </w:p>
        </w:tc>
      </w:tr>
      <w:tr w:rsidR="00222D4E" w:rsidRPr="007369F3" w:rsidTr="007369F3">
        <w:trPr>
          <w:trHeight w:val="585"/>
        </w:trPr>
        <w:tc>
          <w:tcPr>
            <w:tcW w:w="712" w:type="dxa"/>
            <w:tcBorders>
              <w:top w:val="nil"/>
              <w:left w:val="single" w:sz="4" w:space="0" w:color="auto"/>
              <w:bottom w:val="single" w:sz="4" w:space="0" w:color="auto"/>
              <w:right w:val="single" w:sz="4" w:space="0" w:color="auto"/>
            </w:tcBorders>
            <w:shd w:val="clear" w:color="auto" w:fill="auto"/>
            <w:noWrap/>
            <w:vAlign w:val="center"/>
          </w:tcPr>
          <w:p w:rsidR="00222D4E" w:rsidRPr="00FC3A72" w:rsidRDefault="004F3B6C" w:rsidP="007369F3">
            <w:pPr>
              <w:jc w:val="center"/>
              <w:rPr>
                <w:rFonts w:ascii="Verdana" w:hAnsi="Verdana" w:cs="Arial"/>
                <w:sz w:val="18"/>
                <w:szCs w:val="18"/>
              </w:rPr>
            </w:pPr>
            <w:r>
              <w:rPr>
                <w:rFonts w:ascii="Verdana" w:hAnsi="Verdana" w:cs="Arial"/>
                <w:sz w:val="18"/>
                <w:szCs w:val="18"/>
              </w:rPr>
              <w:t>17</w:t>
            </w:r>
          </w:p>
        </w:tc>
        <w:tc>
          <w:tcPr>
            <w:tcW w:w="1105"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140279</w:t>
            </w:r>
          </w:p>
        </w:tc>
        <w:tc>
          <w:tcPr>
            <w:tcW w:w="4145"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 xml:space="preserve">Cinta elástica, material látex, largura </w:t>
            </w:r>
            <w:proofErr w:type="gramStart"/>
            <w:r w:rsidRPr="007369F3">
              <w:rPr>
                <w:rFonts w:ascii="Verdana" w:hAnsi="Verdana" w:cs="Arial"/>
                <w:sz w:val="18"/>
                <w:szCs w:val="18"/>
              </w:rPr>
              <w:t>5</w:t>
            </w:r>
            <w:proofErr w:type="gramEnd"/>
            <w:r w:rsidRPr="007369F3">
              <w:rPr>
                <w:rFonts w:ascii="Verdana" w:hAnsi="Verdana" w:cs="Arial"/>
                <w:sz w:val="18"/>
                <w:szCs w:val="18"/>
              </w:rPr>
              <w:t>, diâmetro 25, cor branca, aplicação para unir  processos. Impressão "Tribunal Regional Federal da 5ª Região" na cor azul (</w:t>
            </w:r>
            <w:r w:rsidRPr="007369F3">
              <w:rPr>
                <w:rFonts w:ascii="Verdana" w:hAnsi="Verdana" w:cs="Arial"/>
                <w:color w:val="000000"/>
                <w:sz w:val="18"/>
                <w:szCs w:val="18"/>
              </w:rPr>
              <w:t>conforme modelo a ser apresentado).</w:t>
            </w:r>
          </w:p>
        </w:tc>
        <w:tc>
          <w:tcPr>
            <w:tcW w:w="876"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Unidade</w:t>
            </w:r>
          </w:p>
        </w:tc>
        <w:tc>
          <w:tcPr>
            <w:tcW w:w="130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7.300</w:t>
            </w:r>
          </w:p>
        </w:tc>
        <w:tc>
          <w:tcPr>
            <w:tcW w:w="1153"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530</w:t>
            </w:r>
          </w:p>
        </w:tc>
        <w:tc>
          <w:tcPr>
            <w:tcW w:w="1199"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5.000</w:t>
            </w:r>
          </w:p>
        </w:tc>
      </w:tr>
    </w:tbl>
    <w:p w:rsidR="00222D4E" w:rsidRDefault="00222D4E" w:rsidP="0033050A">
      <w:pPr>
        <w:pStyle w:val="Corpodetexto2"/>
        <w:tabs>
          <w:tab w:val="clear" w:pos="2496"/>
        </w:tabs>
        <w:spacing w:after="240"/>
        <w:ind w:left="993"/>
        <w:rPr>
          <w:rFonts w:ascii="Verdana" w:hAnsi="Verdana"/>
          <w:sz w:val="18"/>
          <w:szCs w:val="18"/>
          <w:lang w:val="pt-BR"/>
        </w:rPr>
      </w:pPr>
    </w:p>
    <w:p w:rsidR="007369F3" w:rsidRDefault="007369F3" w:rsidP="0033050A">
      <w:pPr>
        <w:pStyle w:val="Corpodetexto2"/>
        <w:tabs>
          <w:tab w:val="clear" w:pos="2496"/>
        </w:tabs>
        <w:spacing w:after="240"/>
        <w:ind w:left="993"/>
        <w:rPr>
          <w:rFonts w:ascii="Verdana" w:hAnsi="Verdana"/>
          <w:sz w:val="18"/>
          <w:szCs w:val="18"/>
          <w:lang w:val="pt-BR"/>
        </w:rPr>
      </w:pPr>
    </w:p>
    <w:p w:rsidR="004F3B6C" w:rsidRDefault="004F3B6C" w:rsidP="0033050A">
      <w:pPr>
        <w:pStyle w:val="Corpodetexto2"/>
        <w:tabs>
          <w:tab w:val="clear" w:pos="2496"/>
        </w:tabs>
        <w:spacing w:after="240"/>
        <w:ind w:left="993"/>
        <w:rPr>
          <w:rFonts w:ascii="Verdana" w:hAnsi="Verdana"/>
          <w:sz w:val="18"/>
          <w:szCs w:val="18"/>
          <w:lang w:val="pt-BR"/>
        </w:rPr>
      </w:pPr>
    </w:p>
    <w:p w:rsidR="007369F3" w:rsidRPr="007369F3" w:rsidRDefault="007369F3" w:rsidP="0033050A">
      <w:pPr>
        <w:pStyle w:val="Corpodetexto2"/>
        <w:tabs>
          <w:tab w:val="clear" w:pos="2496"/>
        </w:tabs>
        <w:spacing w:after="240"/>
        <w:ind w:left="993"/>
        <w:rPr>
          <w:rFonts w:ascii="Verdana" w:hAnsi="Verdana"/>
          <w:sz w:val="18"/>
          <w:szCs w:val="18"/>
          <w:lang w:val="pt-BR"/>
        </w:rPr>
      </w:pPr>
    </w:p>
    <w:tbl>
      <w:tblPr>
        <w:tblW w:w="10490" w:type="dxa"/>
        <w:tblInd w:w="-639" w:type="dxa"/>
        <w:tblCellMar>
          <w:left w:w="70" w:type="dxa"/>
          <w:right w:w="70" w:type="dxa"/>
        </w:tblCellMar>
        <w:tblLook w:val="0000"/>
      </w:tblPr>
      <w:tblGrid>
        <w:gridCol w:w="827"/>
        <w:gridCol w:w="1241"/>
        <w:gridCol w:w="3900"/>
        <w:gridCol w:w="870"/>
        <w:gridCol w:w="1300"/>
        <w:gridCol w:w="1153"/>
        <w:gridCol w:w="1199"/>
      </w:tblGrid>
      <w:tr w:rsidR="00222D4E" w:rsidRPr="007369F3" w:rsidTr="007369F3">
        <w:trPr>
          <w:trHeight w:val="51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22D4E" w:rsidRPr="00FC3A72" w:rsidRDefault="00222D4E" w:rsidP="007369F3">
            <w:pPr>
              <w:jc w:val="center"/>
              <w:rPr>
                <w:rFonts w:ascii="Verdana" w:hAnsi="Verdana" w:cs="Arial"/>
                <w:b/>
                <w:bCs/>
                <w:sz w:val="18"/>
                <w:szCs w:val="18"/>
              </w:rPr>
            </w:pPr>
            <w:r w:rsidRPr="00FC3A72">
              <w:rPr>
                <w:rFonts w:ascii="Verdana" w:hAnsi="Verdana" w:cs="Arial"/>
                <w:b/>
                <w:bCs/>
                <w:sz w:val="18"/>
                <w:szCs w:val="18"/>
              </w:rPr>
              <w:lastRenderedPageBreak/>
              <w:t xml:space="preserve">LOTE </w:t>
            </w:r>
            <w:proofErr w:type="gramStart"/>
            <w:r w:rsidRPr="00FC3A72">
              <w:rPr>
                <w:rFonts w:ascii="Verdana" w:hAnsi="Verdana" w:cs="Arial"/>
                <w:b/>
                <w:bCs/>
                <w:sz w:val="18"/>
                <w:szCs w:val="18"/>
              </w:rPr>
              <w:t>5</w:t>
            </w:r>
            <w:proofErr w:type="gramEnd"/>
          </w:p>
        </w:tc>
      </w:tr>
      <w:tr w:rsidR="00222D4E" w:rsidRPr="007369F3" w:rsidTr="007369F3">
        <w:trPr>
          <w:trHeight w:val="51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ITEM</w:t>
            </w:r>
          </w:p>
        </w:tc>
        <w:tc>
          <w:tcPr>
            <w:tcW w:w="1241"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CATMAT</w:t>
            </w:r>
          </w:p>
        </w:tc>
        <w:tc>
          <w:tcPr>
            <w:tcW w:w="3900"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MATERIAL</w:t>
            </w:r>
          </w:p>
        </w:tc>
        <w:tc>
          <w:tcPr>
            <w:tcW w:w="870"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UNID</w:t>
            </w:r>
          </w:p>
        </w:tc>
        <w:tc>
          <w:tcPr>
            <w:tcW w:w="1300"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ESTOQUE ATUAL</w:t>
            </w:r>
          </w:p>
        </w:tc>
        <w:tc>
          <w:tcPr>
            <w:tcW w:w="1153"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 xml:space="preserve">MEDIA MENSAL </w:t>
            </w:r>
          </w:p>
        </w:tc>
        <w:tc>
          <w:tcPr>
            <w:tcW w:w="1199"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QTDE COMPRA</w:t>
            </w:r>
          </w:p>
        </w:tc>
      </w:tr>
      <w:tr w:rsidR="00222D4E" w:rsidRPr="007369F3" w:rsidTr="007369F3">
        <w:trPr>
          <w:trHeight w:val="585"/>
        </w:trPr>
        <w:tc>
          <w:tcPr>
            <w:tcW w:w="827" w:type="dxa"/>
            <w:tcBorders>
              <w:top w:val="nil"/>
              <w:left w:val="single" w:sz="4" w:space="0" w:color="auto"/>
              <w:bottom w:val="single" w:sz="4" w:space="0" w:color="auto"/>
              <w:right w:val="single" w:sz="4" w:space="0" w:color="auto"/>
            </w:tcBorders>
            <w:shd w:val="clear" w:color="auto" w:fill="auto"/>
            <w:noWrap/>
            <w:vAlign w:val="center"/>
          </w:tcPr>
          <w:p w:rsidR="00222D4E" w:rsidRPr="00FC3A72" w:rsidRDefault="004F3B6C" w:rsidP="007369F3">
            <w:pPr>
              <w:jc w:val="center"/>
              <w:rPr>
                <w:rFonts w:ascii="Verdana" w:hAnsi="Verdana" w:cs="Arial"/>
                <w:sz w:val="18"/>
                <w:szCs w:val="18"/>
              </w:rPr>
            </w:pPr>
            <w:r>
              <w:rPr>
                <w:rFonts w:ascii="Verdana" w:hAnsi="Verdana" w:cs="Arial"/>
                <w:sz w:val="18"/>
                <w:szCs w:val="18"/>
              </w:rPr>
              <w:t>18</w:t>
            </w:r>
          </w:p>
        </w:tc>
        <w:tc>
          <w:tcPr>
            <w:tcW w:w="1241"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240335</w:t>
            </w:r>
          </w:p>
        </w:tc>
        <w:tc>
          <w:tcPr>
            <w:tcW w:w="390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Papel opalina 180 g/m²</w:t>
            </w:r>
            <w:proofErr w:type="gramStart"/>
            <w:r w:rsidRPr="007369F3">
              <w:rPr>
                <w:rFonts w:ascii="Verdana" w:hAnsi="Verdana" w:cs="Arial"/>
                <w:sz w:val="18"/>
                <w:szCs w:val="18"/>
              </w:rPr>
              <w:t xml:space="preserve">  </w:t>
            </w:r>
            <w:proofErr w:type="gramEnd"/>
            <w:r w:rsidRPr="007369F3">
              <w:rPr>
                <w:rFonts w:ascii="Verdana" w:hAnsi="Verdana" w:cs="Arial"/>
                <w:sz w:val="18"/>
                <w:szCs w:val="18"/>
              </w:rPr>
              <w:t xml:space="preserve">- </w:t>
            </w:r>
            <w:proofErr w:type="spellStart"/>
            <w:r w:rsidRPr="007369F3">
              <w:rPr>
                <w:rFonts w:ascii="Verdana" w:hAnsi="Verdana" w:cs="Arial"/>
                <w:sz w:val="18"/>
                <w:szCs w:val="18"/>
              </w:rPr>
              <w:t>tam</w:t>
            </w:r>
            <w:proofErr w:type="spellEnd"/>
            <w:r w:rsidRPr="007369F3">
              <w:rPr>
                <w:rFonts w:ascii="Verdana" w:hAnsi="Verdana" w:cs="Arial"/>
                <w:sz w:val="18"/>
                <w:szCs w:val="18"/>
              </w:rPr>
              <w:t>. A3 em pacote com 250 folhas</w:t>
            </w:r>
          </w:p>
        </w:tc>
        <w:tc>
          <w:tcPr>
            <w:tcW w:w="87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Folha</w:t>
            </w:r>
          </w:p>
        </w:tc>
        <w:tc>
          <w:tcPr>
            <w:tcW w:w="130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7.000</w:t>
            </w:r>
          </w:p>
        </w:tc>
        <w:tc>
          <w:tcPr>
            <w:tcW w:w="1153"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620</w:t>
            </w:r>
          </w:p>
        </w:tc>
        <w:tc>
          <w:tcPr>
            <w:tcW w:w="1199" w:type="dxa"/>
            <w:tcBorders>
              <w:top w:val="nil"/>
              <w:left w:val="nil"/>
              <w:bottom w:val="single" w:sz="4" w:space="0" w:color="auto"/>
              <w:right w:val="single" w:sz="4" w:space="0" w:color="auto"/>
            </w:tcBorders>
            <w:shd w:val="clear" w:color="auto" w:fill="auto"/>
            <w:vAlign w:val="center"/>
          </w:tcPr>
          <w:p w:rsidR="00222D4E" w:rsidRPr="007369F3" w:rsidRDefault="00C90FBC" w:rsidP="00C90FBC">
            <w:pPr>
              <w:jc w:val="center"/>
              <w:rPr>
                <w:rFonts w:ascii="Verdana" w:hAnsi="Verdana" w:cs="Arial"/>
                <w:sz w:val="18"/>
                <w:szCs w:val="18"/>
              </w:rPr>
            </w:pPr>
            <w:r>
              <w:rPr>
                <w:rFonts w:ascii="Verdana" w:hAnsi="Verdana" w:cs="Arial"/>
                <w:sz w:val="18"/>
                <w:szCs w:val="18"/>
              </w:rPr>
              <w:t>8</w:t>
            </w:r>
            <w:r w:rsidR="00222D4E" w:rsidRPr="007369F3">
              <w:rPr>
                <w:rFonts w:ascii="Verdana" w:hAnsi="Verdana" w:cs="Arial"/>
                <w:sz w:val="18"/>
                <w:szCs w:val="18"/>
              </w:rPr>
              <w:t>.000</w:t>
            </w:r>
          </w:p>
        </w:tc>
      </w:tr>
      <w:tr w:rsidR="00222D4E" w:rsidRPr="007369F3" w:rsidTr="007369F3">
        <w:trPr>
          <w:trHeight w:val="585"/>
        </w:trPr>
        <w:tc>
          <w:tcPr>
            <w:tcW w:w="827" w:type="dxa"/>
            <w:tcBorders>
              <w:top w:val="nil"/>
              <w:left w:val="single" w:sz="4" w:space="0" w:color="auto"/>
              <w:bottom w:val="single" w:sz="4" w:space="0" w:color="auto"/>
              <w:right w:val="single" w:sz="4" w:space="0" w:color="auto"/>
            </w:tcBorders>
            <w:shd w:val="clear" w:color="auto" w:fill="auto"/>
            <w:noWrap/>
            <w:vAlign w:val="center"/>
          </w:tcPr>
          <w:p w:rsidR="00222D4E" w:rsidRPr="00FC3A72" w:rsidRDefault="004F3B6C" w:rsidP="007369F3">
            <w:pPr>
              <w:jc w:val="center"/>
              <w:rPr>
                <w:rFonts w:ascii="Verdana" w:hAnsi="Verdana" w:cs="Arial"/>
                <w:sz w:val="18"/>
                <w:szCs w:val="18"/>
              </w:rPr>
            </w:pPr>
            <w:r>
              <w:rPr>
                <w:rFonts w:ascii="Verdana" w:hAnsi="Verdana" w:cs="Arial"/>
                <w:sz w:val="18"/>
                <w:szCs w:val="18"/>
              </w:rPr>
              <w:t>19</w:t>
            </w:r>
          </w:p>
        </w:tc>
        <w:tc>
          <w:tcPr>
            <w:tcW w:w="1241"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229263</w:t>
            </w:r>
          </w:p>
        </w:tc>
        <w:tc>
          <w:tcPr>
            <w:tcW w:w="390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Papel branco alcalino,</w:t>
            </w:r>
            <w:proofErr w:type="gramStart"/>
            <w:r w:rsidRPr="007369F3">
              <w:rPr>
                <w:rFonts w:ascii="Verdana" w:hAnsi="Verdana" w:cs="Arial"/>
                <w:sz w:val="18"/>
                <w:szCs w:val="18"/>
              </w:rPr>
              <w:t xml:space="preserve">  </w:t>
            </w:r>
            <w:proofErr w:type="gramEnd"/>
            <w:r w:rsidRPr="007369F3">
              <w:rPr>
                <w:rFonts w:ascii="Verdana" w:hAnsi="Verdana" w:cs="Arial"/>
                <w:sz w:val="18"/>
                <w:szCs w:val="18"/>
              </w:rPr>
              <w:t>tamanho A3 - 75G/M2 (297X420MM)</w:t>
            </w:r>
          </w:p>
        </w:tc>
        <w:tc>
          <w:tcPr>
            <w:tcW w:w="87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Resma</w:t>
            </w:r>
          </w:p>
        </w:tc>
        <w:tc>
          <w:tcPr>
            <w:tcW w:w="130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25</w:t>
            </w:r>
          </w:p>
        </w:tc>
        <w:tc>
          <w:tcPr>
            <w:tcW w:w="1153"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proofErr w:type="gramStart"/>
            <w:r w:rsidRPr="007369F3">
              <w:rPr>
                <w:rFonts w:ascii="Verdana" w:hAnsi="Verdana" w:cs="Arial"/>
                <w:sz w:val="18"/>
                <w:szCs w:val="18"/>
              </w:rPr>
              <w:t>3</w:t>
            </w:r>
            <w:proofErr w:type="gramEnd"/>
          </w:p>
        </w:tc>
        <w:tc>
          <w:tcPr>
            <w:tcW w:w="1199"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20</w:t>
            </w:r>
          </w:p>
        </w:tc>
      </w:tr>
      <w:tr w:rsidR="00222D4E" w:rsidRPr="007369F3" w:rsidTr="007369F3">
        <w:trPr>
          <w:trHeight w:val="585"/>
        </w:trPr>
        <w:tc>
          <w:tcPr>
            <w:tcW w:w="827" w:type="dxa"/>
            <w:tcBorders>
              <w:top w:val="nil"/>
              <w:left w:val="single" w:sz="4" w:space="0" w:color="auto"/>
              <w:bottom w:val="single" w:sz="4" w:space="0" w:color="auto"/>
              <w:right w:val="single" w:sz="4" w:space="0" w:color="auto"/>
            </w:tcBorders>
            <w:shd w:val="clear" w:color="auto" w:fill="auto"/>
            <w:noWrap/>
            <w:vAlign w:val="center"/>
          </w:tcPr>
          <w:p w:rsidR="00222D4E" w:rsidRPr="00FC3A72" w:rsidRDefault="004F3B6C" w:rsidP="007369F3">
            <w:pPr>
              <w:jc w:val="center"/>
              <w:rPr>
                <w:rFonts w:ascii="Verdana" w:hAnsi="Verdana" w:cs="Arial"/>
                <w:sz w:val="18"/>
                <w:szCs w:val="18"/>
              </w:rPr>
            </w:pPr>
            <w:r>
              <w:rPr>
                <w:rFonts w:ascii="Verdana" w:hAnsi="Verdana" w:cs="Arial"/>
                <w:sz w:val="18"/>
                <w:szCs w:val="18"/>
              </w:rPr>
              <w:t>20</w:t>
            </w:r>
          </w:p>
        </w:tc>
        <w:tc>
          <w:tcPr>
            <w:tcW w:w="1241"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313536</w:t>
            </w:r>
          </w:p>
        </w:tc>
        <w:tc>
          <w:tcPr>
            <w:tcW w:w="390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 xml:space="preserve">Papel </w:t>
            </w:r>
            <w:proofErr w:type="spellStart"/>
            <w:r w:rsidRPr="007369F3">
              <w:rPr>
                <w:rFonts w:ascii="Verdana" w:hAnsi="Verdana" w:cs="Arial"/>
                <w:sz w:val="18"/>
                <w:szCs w:val="18"/>
              </w:rPr>
              <w:t>couchê</w:t>
            </w:r>
            <w:proofErr w:type="spellEnd"/>
            <w:r w:rsidRPr="007369F3">
              <w:rPr>
                <w:rFonts w:ascii="Verdana" w:hAnsi="Verdana" w:cs="Arial"/>
                <w:sz w:val="18"/>
                <w:szCs w:val="18"/>
              </w:rPr>
              <w:t xml:space="preserve"> fosco 170 g/m² - </w:t>
            </w:r>
            <w:proofErr w:type="spellStart"/>
            <w:proofErr w:type="gramStart"/>
            <w:r w:rsidRPr="007369F3">
              <w:rPr>
                <w:rFonts w:ascii="Verdana" w:hAnsi="Verdana" w:cs="Arial"/>
                <w:sz w:val="18"/>
                <w:szCs w:val="18"/>
              </w:rPr>
              <w:t>tam</w:t>
            </w:r>
            <w:proofErr w:type="spellEnd"/>
            <w:proofErr w:type="gramEnd"/>
            <w:r w:rsidRPr="007369F3">
              <w:rPr>
                <w:rFonts w:ascii="Verdana" w:hAnsi="Verdana" w:cs="Arial"/>
                <w:sz w:val="18"/>
                <w:szCs w:val="18"/>
              </w:rPr>
              <w:t>. A3 - pacote com 250 folhas</w:t>
            </w:r>
          </w:p>
        </w:tc>
        <w:tc>
          <w:tcPr>
            <w:tcW w:w="87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Folha</w:t>
            </w:r>
          </w:p>
        </w:tc>
        <w:tc>
          <w:tcPr>
            <w:tcW w:w="130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3.500</w:t>
            </w:r>
          </w:p>
        </w:tc>
        <w:tc>
          <w:tcPr>
            <w:tcW w:w="1153"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310</w:t>
            </w:r>
          </w:p>
        </w:tc>
        <w:tc>
          <w:tcPr>
            <w:tcW w:w="1199"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2.000</w:t>
            </w:r>
          </w:p>
        </w:tc>
      </w:tr>
    </w:tbl>
    <w:p w:rsidR="00222D4E" w:rsidRPr="007369F3" w:rsidRDefault="00222D4E" w:rsidP="0033050A">
      <w:pPr>
        <w:pStyle w:val="Corpodetexto2"/>
        <w:tabs>
          <w:tab w:val="clear" w:pos="2496"/>
        </w:tabs>
        <w:spacing w:after="240"/>
        <w:ind w:left="993"/>
        <w:rPr>
          <w:rFonts w:ascii="Verdana" w:hAnsi="Verdana"/>
          <w:sz w:val="18"/>
          <w:szCs w:val="18"/>
          <w:lang w:val="pt-BR"/>
        </w:rPr>
      </w:pPr>
    </w:p>
    <w:tbl>
      <w:tblPr>
        <w:tblW w:w="10490" w:type="dxa"/>
        <w:tblInd w:w="-639" w:type="dxa"/>
        <w:tblCellMar>
          <w:left w:w="70" w:type="dxa"/>
          <w:right w:w="70" w:type="dxa"/>
        </w:tblCellMar>
        <w:tblLook w:val="0000"/>
      </w:tblPr>
      <w:tblGrid>
        <w:gridCol w:w="712"/>
        <w:gridCol w:w="1105"/>
        <w:gridCol w:w="4145"/>
        <w:gridCol w:w="876"/>
        <w:gridCol w:w="1300"/>
        <w:gridCol w:w="1153"/>
        <w:gridCol w:w="1199"/>
      </w:tblGrid>
      <w:tr w:rsidR="00222D4E" w:rsidRPr="007369F3" w:rsidTr="007369F3">
        <w:trPr>
          <w:trHeight w:val="510"/>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22D4E" w:rsidRPr="00FC3A72" w:rsidRDefault="00222D4E" w:rsidP="007369F3">
            <w:pPr>
              <w:jc w:val="center"/>
              <w:rPr>
                <w:rFonts w:ascii="Verdana" w:hAnsi="Verdana" w:cs="Arial"/>
                <w:b/>
                <w:bCs/>
                <w:sz w:val="18"/>
                <w:szCs w:val="18"/>
              </w:rPr>
            </w:pPr>
            <w:r w:rsidRPr="00FC3A72">
              <w:rPr>
                <w:rFonts w:ascii="Verdana" w:hAnsi="Verdana" w:cs="Arial"/>
                <w:b/>
                <w:bCs/>
                <w:sz w:val="18"/>
                <w:szCs w:val="18"/>
              </w:rPr>
              <w:t xml:space="preserve">LOTE </w:t>
            </w:r>
            <w:proofErr w:type="gramStart"/>
            <w:r w:rsidRPr="00FC3A72">
              <w:rPr>
                <w:rFonts w:ascii="Verdana" w:hAnsi="Verdana" w:cs="Arial"/>
                <w:b/>
                <w:bCs/>
                <w:sz w:val="18"/>
                <w:szCs w:val="18"/>
              </w:rPr>
              <w:t>6</w:t>
            </w:r>
            <w:proofErr w:type="gramEnd"/>
          </w:p>
        </w:tc>
      </w:tr>
      <w:tr w:rsidR="00222D4E" w:rsidRPr="007369F3" w:rsidTr="007369F3">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ITEM</w:t>
            </w:r>
          </w:p>
        </w:tc>
        <w:tc>
          <w:tcPr>
            <w:tcW w:w="1105"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CATMAT</w:t>
            </w:r>
          </w:p>
        </w:tc>
        <w:tc>
          <w:tcPr>
            <w:tcW w:w="4145"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MATERIAL</w:t>
            </w:r>
          </w:p>
        </w:tc>
        <w:tc>
          <w:tcPr>
            <w:tcW w:w="876"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UNID</w:t>
            </w:r>
          </w:p>
        </w:tc>
        <w:tc>
          <w:tcPr>
            <w:tcW w:w="1300"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ESTOQUE ATUAL</w:t>
            </w:r>
          </w:p>
        </w:tc>
        <w:tc>
          <w:tcPr>
            <w:tcW w:w="1153"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 xml:space="preserve">MEDIA MENSAL </w:t>
            </w:r>
          </w:p>
        </w:tc>
        <w:tc>
          <w:tcPr>
            <w:tcW w:w="1199" w:type="dxa"/>
            <w:tcBorders>
              <w:top w:val="single" w:sz="4" w:space="0" w:color="auto"/>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b/>
                <w:bCs/>
                <w:sz w:val="18"/>
                <w:szCs w:val="18"/>
              </w:rPr>
            </w:pPr>
            <w:r w:rsidRPr="007369F3">
              <w:rPr>
                <w:rFonts w:ascii="Verdana" w:hAnsi="Verdana" w:cs="Arial"/>
                <w:b/>
                <w:bCs/>
                <w:sz w:val="18"/>
                <w:szCs w:val="18"/>
              </w:rPr>
              <w:t>QTDE COMPRA</w:t>
            </w:r>
          </w:p>
        </w:tc>
      </w:tr>
      <w:tr w:rsidR="00222D4E" w:rsidRPr="007369F3" w:rsidTr="007369F3">
        <w:trPr>
          <w:trHeight w:val="585"/>
        </w:trPr>
        <w:tc>
          <w:tcPr>
            <w:tcW w:w="712" w:type="dxa"/>
            <w:tcBorders>
              <w:top w:val="nil"/>
              <w:left w:val="single" w:sz="4" w:space="0" w:color="auto"/>
              <w:bottom w:val="single" w:sz="4" w:space="0" w:color="auto"/>
              <w:right w:val="single" w:sz="4" w:space="0" w:color="auto"/>
            </w:tcBorders>
            <w:shd w:val="clear" w:color="auto" w:fill="auto"/>
            <w:noWrap/>
            <w:vAlign w:val="center"/>
          </w:tcPr>
          <w:p w:rsidR="00222D4E" w:rsidRPr="00FC3A72" w:rsidRDefault="004F3B6C" w:rsidP="007369F3">
            <w:pPr>
              <w:jc w:val="center"/>
              <w:rPr>
                <w:rFonts w:ascii="Verdana" w:hAnsi="Verdana" w:cs="Arial"/>
                <w:sz w:val="18"/>
                <w:szCs w:val="18"/>
              </w:rPr>
            </w:pPr>
            <w:r>
              <w:rPr>
                <w:rFonts w:ascii="Verdana" w:hAnsi="Verdana" w:cs="Arial"/>
                <w:sz w:val="18"/>
                <w:szCs w:val="18"/>
              </w:rPr>
              <w:t>21</w:t>
            </w:r>
          </w:p>
        </w:tc>
        <w:tc>
          <w:tcPr>
            <w:tcW w:w="1105"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23558</w:t>
            </w:r>
          </w:p>
        </w:tc>
        <w:tc>
          <w:tcPr>
            <w:tcW w:w="4145"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 xml:space="preserve">Envelope plástico tipo SEDEX, med. 39x47cm, fabricado em </w:t>
            </w:r>
            <w:proofErr w:type="gramStart"/>
            <w:r w:rsidRPr="007369F3">
              <w:rPr>
                <w:rFonts w:ascii="Verdana" w:hAnsi="Verdana" w:cs="Arial"/>
                <w:sz w:val="18"/>
                <w:szCs w:val="18"/>
              </w:rPr>
              <w:t>3</w:t>
            </w:r>
            <w:proofErr w:type="gramEnd"/>
            <w:r w:rsidRPr="007369F3">
              <w:rPr>
                <w:rFonts w:ascii="Verdana" w:hAnsi="Verdana" w:cs="Arial"/>
                <w:sz w:val="18"/>
                <w:szCs w:val="18"/>
              </w:rPr>
              <w:t xml:space="preserve"> camadas de polietileno </w:t>
            </w:r>
            <w:proofErr w:type="spellStart"/>
            <w:r w:rsidRPr="007369F3">
              <w:rPr>
                <w:rFonts w:ascii="Verdana" w:hAnsi="Verdana" w:cs="Arial"/>
                <w:sz w:val="18"/>
                <w:szCs w:val="18"/>
              </w:rPr>
              <w:t>co-entrusado</w:t>
            </w:r>
            <w:proofErr w:type="spellEnd"/>
            <w:r w:rsidRPr="007369F3">
              <w:rPr>
                <w:rFonts w:ascii="Verdana" w:hAnsi="Verdana" w:cs="Arial"/>
                <w:sz w:val="18"/>
                <w:szCs w:val="18"/>
              </w:rPr>
              <w:t xml:space="preserve"> branco externamente, espessura de 75 micra por parede e fecho em adesivo </w:t>
            </w:r>
            <w:proofErr w:type="spellStart"/>
            <w:r w:rsidRPr="007369F3">
              <w:rPr>
                <w:rFonts w:ascii="Verdana" w:hAnsi="Verdana" w:cs="Arial"/>
                <w:sz w:val="18"/>
                <w:szCs w:val="18"/>
              </w:rPr>
              <w:t>hot-melt</w:t>
            </w:r>
            <w:proofErr w:type="spellEnd"/>
            <w:r w:rsidRPr="007369F3">
              <w:rPr>
                <w:rFonts w:ascii="Verdana" w:hAnsi="Verdana" w:cs="Arial"/>
                <w:sz w:val="18"/>
                <w:szCs w:val="18"/>
              </w:rPr>
              <w:t xml:space="preserve"> de alta aderência, numeração aleatória  (conforme modelo a ser fornecido)</w:t>
            </w:r>
          </w:p>
        </w:tc>
        <w:tc>
          <w:tcPr>
            <w:tcW w:w="876"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UNID.</w:t>
            </w:r>
          </w:p>
        </w:tc>
        <w:tc>
          <w:tcPr>
            <w:tcW w:w="1300"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4.200</w:t>
            </w:r>
          </w:p>
        </w:tc>
        <w:tc>
          <w:tcPr>
            <w:tcW w:w="1153" w:type="dxa"/>
            <w:tcBorders>
              <w:top w:val="nil"/>
              <w:left w:val="nil"/>
              <w:bottom w:val="single" w:sz="4" w:space="0" w:color="auto"/>
              <w:right w:val="single" w:sz="4" w:space="0" w:color="auto"/>
            </w:tcBorders>
            <w:shd w:val="clear" w:color="auto" w:fill="auto"/>
            <w:vAlign w:val="center"/>
          </w:tcPr>
          <w:p w:rsidR="00222D4E" w:rsidRPr="007369F3" w:rsidRDefault="00222D4E" w:rsidP="007369F3">
            <w:pPr>
              <w:jc w:val="center"/>
              <w:rPr>
                <w:rFonts w:ascii="Verdana" w:hAnsi="Verdana" w:cs="Arial"/>
                <w:sz w:val="18"/>
                <w:szCs w:val="18"/>
              </w:rPr>
            </w:pPr>
            <w:r w:rsidRPr="007369F3">
              <w:rPr>
                <w:rFonts w:ascii="Verdana" w:hAnsi="Verdana" w:cs="Arial"/>
                <w:sz w:val="18"/>
                <w:szCs w:val="18"/>
              </w:rPr>
              <w:t>270</w:t>
            </w:r>
          </w:p>
        </w:tc>
        <w:tc>
          <w:tcPr>
            <w:tcW w:w="1199" w:type="dxa"/>
            <w:tcBorders>
              <w:top w:val="nil"/>
              <w:left w:val="nil"/>
              <w:bottom w:val="single" w:sz="4" w:space="0" w:color="auto"/>
              <w:right w:val="single" w:sz="4" w:space="0" w:color="auto"/>
            </w:tcBorders>
            <w:shd w:val="clear" w:color="auto" w:fill="auto"/>
            <w:vAlign w:val="center"/>
          </w:tcPr>
          <w:p w:rsidR="00222D4E" w:rsidRPr="007369F3" w:rsidRDefault="00C90FBC" w:rsidP="007369F3">
            <w:pPr>
              <w:jc w:val="center"/>
              <w:rPr>
                <w:rFonts w:ascii="Verdana" w:hAnsi="Verdana" w:cs="Arial"/>
                <w:sz w:val="18"/>
                <w:szCs w:val="18"/>
              </w:rPr>
            </w:pPr>
            <w:r>
              <w:rPr>
                <w:rFonts w:ascii="Verdana" w:hAnsi="Verdana" w:cs="Arial"/>
                <w:sz w:val="18"/>
                <w:szCs w:val="18"/>
              </w:rPr>
              <w:t>3</w:t>
            </w:r>
            <w:r w:rsidR="00222D4E" w:rsidRPr="007369F3">
              <w:rPr>
                <w:rFonts w:ascii="Verdana" w:hAnsi="Verdana" w:cs="Arial"/>
                <w:sz w:val="18"/>
                <w:szCs w:val="18"/>
              </w:rPr>
              <w:t>.000</w:t>
            </w:r>
          </w:p>
        </w:tc>
      </w:tr>
    </w:tbl>
    <w:p w:rsidR="00222D4E" w:rsidRPr="00D720FE" w:rsidRDefault="00222D4E" w:rsidP="0033050A">
      <w:pPr>
        <w:pStyle w:val="Corpodetexto2"/>
        <w:tabs>
          <w:tab w:val="clear" w:pos="2496"/>
        </w:tabs>
        <w:spacing w:after="240"/>
        <w:ind w:left="993"/>
        <w:rPr>
          <w:rFonts w:ascii="Verdana" w:hAnsi="Verdana"/>
          <w:sz w:val="22"/>
          <w:szCs w:val="22"/>
          <w:lang w:val="pt-BR"/>
        </w:rPr>
      </w:pPr>
    </w:p>
    <w:p w:rsidR="00881666" w:rsidRPr="00D720FE" w:rsidRDefault="00881666">
      <w:pPr>
        <w:numPr>
          <w:ilvl w:val="0"/>
          <w:numId w:val="1"/>
        </w:numPr>
        <w:jc w:val="both"/>
        <w:rPr>
          <w:rFonts w:ascii="Verdana" w:hAnsi="Verdana"/>
          <w:b/>
          <w:sz w:val="22"/>
          <w:szCs w:val="22"/>
        </w:rPr>
      </w:pPr>
      <w:r w:rsidRPr="00D720FE">
        <w:rPr>
          <w:rFonts w:ascii="Verdana" w:hAnsi="Verdana"/>
          <w:b/>
          <w:sz w:val="22"/>
          <w:szCs w:val="22"/>
        </w:rPr>
        <w:t>DA JUSTIFICATIVA</w:t>
      </w:r>
    </w:p>
    <w:p w:rsidR="00881666" w:rsidRPr="00D720FE" w:rsidRDefault="00881666">
      <w:pPr>
        <w:jc w:val="both"/>
        <w:rPr>
          <w:rFonts w:ascii="Verdana" w:hAnsi="Verdana"/>
          <w:b/>
          <w:sz w:val="22"/>
          <w:szCs w:val="22"/>
        </w:rPr>
      </w:pPr>
    </w:p>
    <w:p w:rsidR="00881666" w:rsidRPr="00D720FE" w:rsidRDefault="00881666" w:rsidP="00D720FE">
      <w:pPr>
        <w:numPr>
          <w:ilvl w:val="1"/>
          <w:numId w:val="1"/>
        </w:numPr>
        <w:tabs>
          <w:tab w:val="clear" w:pos="1000"/>
          <w:tab w:val="num" w:pos="993"/>
        </w:tabs>
        <w:spacing w:after="240"/>
        <w:ind w:left="993" w:hanging="567"/>
        <w:jc w:val="both"/>
        <w:rPr>
          <w:rFonts w:ascii="Verdana" w:hAnsi="Verdana"/>
          <w:bCs/>
          <w:sz w:val="22"/>
          <w:szCs w:val="22"/>
        </w:rPr>
      </w:pPr>
      <w:r w:rsidRPr="00D720FE">
        <w:rPr>
          <w:rFonts w:ascii="Verdana" w:hAnsi="Verdana"/>
          <w:bCs/>
          <w:sz w:val="22"/>
          <w:szCs w:val="22"/>
        </w:rPr>
        <w:t xml:space="preserve">Necessidade de resuprimento dos estoques do Almoxarifado visando ao atendimento da demanda durante o período de 12 (doze) meses. </w:t>
      </w:r>
    </w:p>
    <w:p w:rsidR="00881666" w:rsidRPr="00D720FE" w:rsidRDefault="00881666">
      <w:pPr>
        <w:numPr>
          <w:ilvl w:val="0"/>
          <w:numId w:val="1"/>
        </w:numPr>
        <w:jc w:val="both"/>
        <w:rPr>
          <w:rFonts w:ascii="Verdana" w:hAnsi="Verdana"/>
          <w:b/>
          <w:sz w:val="22"/>
          <w:szCs w:val="22"/>
        </w:rPr>
      </w:pPr>
      <w:r w:rsidRPr="00D720FE">
        <w:rPr>
          <w:rFonts w:ascii="Verdana" w:hAnsi="Verdana"/>
          <w:b/>
          <w:sz w:val="22"/>
          <w:szCs w:val="22"/>
        </w:rPr>
        <w:t>DO LOCAL DE ENTREGA</w:t>
      </w:r>
    </w:p>
    <w:p w:rsidR="00881666" w:rsidRPr="00D720FE" w:rsidRDefault="00881666">
      <w:pPr>
        <w:jc w:val="both"/>
        <w:rPr>
          <w:rFonts w:ascii="Verdana" w:hAnsi="Verdana"/>
          <w:b/>
          <w:sz w:val="22"/>
          <w:szCs w:val="22"/>
        </w:rPr>
      </w:pPr>
    </w:p>
    <w:p w:rsidR="00881666" w:rsidRPr="00D720FE" w:rsidRDefault="00881666" w:rsidP="00D720FE">
      <w:pPr>
        <w:pStyle w:val="Corpodetexto2"/>
        <w:numPr>
          <w:ilvl w:val="1"/>
          <w:numId w:val="1"/>
        </w:numPr>
        <w:tabs>
          <w:tab w:val="clear" w:pos="1000"/>
          <w:tab w:val="left" w:pos="0"/>
          <w:tab w:val="left" w:pos="567"/>
          <w:tab w:val="num" w:pos="993"/>
        </w:tabs>
        <w:spacing w:after="240"/>
        <w:ind w:left="993" w:hanging="567"/>
        <w:rPr>
          <w:rFonts w:ascii="Verdana" w:hAnsi="Verdana"/>
          <w:sz w:val="22"/>
          <w:szCs w:val="22"/>
        </w:rPr>
      </w:pPr>
      <w:r w:rsidRPr="00D720FE">
        <w:rPr>
          <w:rFonts w:ascii="Verdana" w:hAnsi="Verdana"/>
          <w:sz w:val="22"/>
          <w:szCs w:val="22"/>
          <w:lang w:val="pt-BR"/>
        </w:rPr>
        <w:t xml:space="preserve">A entrega deverá ser efetuada no Almoxarifado do TRF 5ª Região, situado à </w:t>
      </w:r>
      <w:proofErr w:type="gramStart"/>
      <w:r w:rsidR="002C5D3D" w:rsidRPr="00D720FE">
        <w:rPr>
          <w:rFonts w:ascii="Verdana" w:hAnsi="Verdana"/>
          <w:sz w:val="22"/>
          <w:szCs w:val="22"/>
          <w:lang w:val="pt-BR"/>
        </w:rPr>
        <w:t>Travessa Tiradentes</w:t>
      </w:r>
      <w:proofErr w:type="gramEnd"/>
      <w:r w:rsidR="002C5D3D" w:rsidRPr="00D720FE">
        <w:rPr>
          <w:rFonts w:ascii="Verdana" w:hAnsi="Verdana"/>
          <w:sz w:val="22"/>
          <w:szCs w:val="22"/>
          <w:lang w:val="pt-BR"/>
        </w:rPr>
        <w:t>, s/n -</w:t>
      </w:r>
      <w:r w:rsidRPr="00D720FE">
        <w:rPr>
          <w:rFonts w:ascii="Verdana" w:hAnsi="Verdana"/>
          <w:sz w:val="22"/>
          <w:szCs w:val="22"/>
          <w:lang w:val="pt-BR"/>
        </w:rPr>
        <w:t xml:space="preserve"> Bairro do Recife, Recife (PE) - FONE (81) 3425-9869 / 9872</w:t>
      </w:r>
      <w:r w:rsidR="002D41A8" w:rsidRPr="00D720FE">
        <w:rPr>
          <w:rFonts w:ascii="Verdana" w:hAnsi="Verdana"/>
          <w:sz w:val="22"/>
          <w:szCs w:val="22"/>
          <w:lang w:val="pt-BR"/>
        </w:rPr>
        <w:t xml:space="preserve"> / 9891</w:t>
      </w:r>
      <w:r w:rsidRPr="00D720FE">
        <w:rPr>
          <w:rFonts w:ascii="Verdana" w:hAnsi="Verdana"/>
          <w:sz w:val="22"/>
          <w:szCs w:val="22"/>
          <w:lang w:val="pt-BR"/>
        </w:rPr>
        <w:t>, no horário de 12 às 17h (de 2ª a 6ª feira), após agendamento prévio feito por telefone.</w:t>
      </w:r>
      <w:r w:rsidRPr="00D720FE">
        <w:rPr>
          <w:rFonts w:ascii="Verdana" w:hAnsi="Verdana"/>
          <w:sz w:val="22"/>
          <w:szCs w:val="22"/>
        </w:rPr>
        <w:t xml:space="preserve">  </w:t>
      </w:r>
    </w:p>
    <w:p w:rsidR="00881666" w:rsidRPr="00BE0E16" w:rsidRDefault="00881666" w:rsidP="00BE0E16">
      <w:pPr>
        <w:numPr>
          <w:ilvl w:val="0"/>
          <w:numId w:val="1"/>
        </w:numPr>
        <w:tabs>
          <w:tab w:val="clear" w:pos="360"/>
          <w:tab w:val="left" w:pos="567"/>
          <w:tab w:val="num" w:pos="993"/>
        </w:tabs>
        <w:jc w:val="both"/>
        <w:rPr>
          <w:rFonts w:ascii="Verdana" w:hAnsi="Verdana"/>
          <w:b/>
          <w:sz w:val="22"/>
          <w:szCs w:val="22"/>
        </w:rPr>
      </w:pPr>
      <w:r w:rsidRPr="00BE0E16">
        <w:rPr>
          <w:rFonts w:ascii="Verdana" w:hAnsi="Verdana"/>
          <w:b/>
          <w:sz w:val="22"/>
          <w:szCs w:val="22"/>
        </w:rPr>
        <w:t>DO PRAZO DE ENTREGA</w:t>
      </w:r>
    </w:p>
    <w:p w:rsidR="00881666" w:rsidRPr="00BE0E16" w:rsidRDefault="00881666" w:rsidP="00BE0E16">
      <w:pPr>
        <w:tabs>
          <w:tab w:val="num" w:pos="993"/>
        </w:tabs>
        <w:jc w:val="both"/>
        <w:rPr>
          <w:rFonts w:ascii="Verdana" w:hAnsi="Verdana"/>
          <w:sz w:val="22"/>
          <w:szCs w:val="22"/>
        </w:rPr>
      </w:pPr>
    </w:p>
    <w:p w:rsidR="00881666" w:rsidRPr="00BE0E16" w:rsidRDefault="00881666" w:rsidP="00BE0E16">
      <w:pPr>
        <w:pStyle w:val="Corpodetexto2"/>
        <w:numPr>
          <w:ilvl w:val="1"/>
          <w:numId w:val="1"/>
        </w:numPr>
        <w:tabs>
          <w:tab w:val="clear" w:pos="1000"/>
          <w:tab w:val="left" w:pos="0"/>
          <w:tab w:val="left" w:pos="567"/>
          <w:tab w:val="num" w:pos="993"/>
        </w:tabs>
        <w:spacing w:after="240"/>
        <w:ind w:left="993" w:hanging="633"/>
        <w:rPr>
          <w:rFonts w:ascii="Verdana" w:hAnsi="Verdana"/>
          <w:sz w:val="22"/>
          <w:szCs w:val="22"/>
          <w:lang w:val="pt-BR"/>
        </w:rPr>
      </w:pPr>
      <w:r w:rsidRPr="00BE0E16">
        <w:rPr>
          <w:rFonts w:ascii="Verdana" w:hAnsi="Verdana"/>
          <w:sz w:val="22"/>
          <w:szCs w:val="22"/>
          <w:lang w:val="pt-BR"/>
        </w:rPr>
        <w:t>O prazo para entrega do objeto licitado é de, no máximo, 30 (trinta) dias corridos, contados do recebimento da Nota de Empenho e da respectiva Ordem de Fornecimento.</w:t>
      </w:r>
    </w:p>
    <w:p w:rsidR="00622673" w:rsidRPr="00BE0E16" w:rsidRDefault="00622673" w:rsidP="00D720FE">
      <w:pPr>
        <w:pStyle w:val="Corpodetexto2"/>
        <w:numPr>
          <w:ilvl w:val="0"/>
          <w:numId w:val="6"/>
        </w:numPr>
        <w:tabs>
          <w:tab w:val="clear" w:pos="720"/>
          <w:tab w:val="left" w:pos="0"/>
          <w:tab w:val="num" w:pos="426"/>
          <w:tab w:val="left" w:pos="567"/>
        </w:tabs>
        <w:spacing w:after="240"/>
        <w:ind w:left="426" w:hanging="426"/>
        <w:rPr>
          <w:rFonts w:ascii="Verdana" w:hAnsi="Verdana"/>
          <w:b/>
          <w:sz w:val="22"/>
          <w:szCs w:val="22"/>
          <w:lang w:val="pt-BR"/>
        </w:rPr>
      </w:pPr>
      <w:r w:rsidRPr="00BE0E16">
        <w:rPr>
          <w:rFonts w:ascii="Verdana" w:hAnsi="Verdana"/>
          <w:b/>
          <w:sz w:val="22"/>
          <w:szCs w:val="22"/>
          <w:lang w:val="pt-BR"/>
        </w:rPr>
        <w:t>DA</w:t>
      </w:r>
      <w:proofErr w:type="gramStart"/>
      <w:r w:rsidRPr="00BE0E16">
        <w:rPr>
          <w:rFonts w:ascii="Verdana" w:hAnsi="Verdana"/>
          <w:b/>
          <w:sz w:val="22"/>
          <w:szCs w:val="22"/>
          <w:lang w:val="pt-BR"/>
        </w:rPr>
        <w:t xml:space="preserve">  </w:t>
      </w:r>
      <w:proofErr w:type="gramEnd"/>
      <w:r w:rsidRPr="00BE0E16">
        <w:rPr>
          <w:rFonts w:ascii="Verdana" w:hAnsi="Verdana"/>
          <w:b/>
          <w:sz w:val="22"/>
          <w:szCs w:val="22"/>
          <w:lang w:val="pt-BR"/>
        </w:rPr>
        <w:t>APRESENTAÇÃO DE AMOSTRAS</w:t>
      </w:r>
    </w:p>
    <w:p w:rsidR="00622673" w:rsidRPr="00BE0E16" w:rsidRDefault="00D305ED" w:rsidP="00BE0E16">
      <w:pPr>
        <w:pStyle w:val="Corpodetexto2"/>
        <w:numPr>
          <w:ilvl w:val="1"/>
          <w:numId w:val="6"/>
        </w:numPr>
        <w:tabs>
          <w:tab w:val="left" w:pos="0"/>
          <w:tab w:val="left" w:pos="567"/>
        </w:tabs>
        <w:spacing w:after="240"/>
        <w:ind w:left="993" w:hanging="567"/>
        <w:rPr>
          <w:rFonts w:ascii="Verdana" w:hAnsi="Verdana"/>
          <w:sz w:val="22"/>
          <w:szCs w:val="22"/>
          <w:lang w:val="pt-BR"/>
        </w:rPr>
      </w:pPr>
      <w:r w:rsidRPr="00BE0E16">
        <w:rPr>
          <w:rFonts w:ascii="Verdana" w:hAnsi="Verdana"/>
          <w:sz w:val="22"/>
          <w:szCs w:val="22"/>
          <w:lang w:val="pt-BR"/>
        </w:rPr>
        <w:t>A(s) empresa(s) declarada(s) vencedora(s) provisoriamente do certame licitatório para os itens</w:t>
      </w:r>
      <w:r w:rsidRPr="00BE0E16">
        <w:rPr>
          <w:rFonts w:ascii="Verdana" w:hAnsi="Verdana"/>
          <w:b/>
          <w:sz w:val="22"/>
          <w:szCs w:val="22"/>
          <w:lang w:val="pt-BR"/>
        </w:rPr>
        <w:t xml:space="preserve"> </w:t>
      </w:r>
      <w:r w:rsidR="000C78A2" w:rsidRPr="00BE0E16">
        <w:rPr>
          <w:rFonts w:ascii="Verdana" w:hAnsi="Verdana"/>
          <w:b/>
          <w:sz w:val="22"/>
          <w:szCs w:val="22"/>
          <w:lang w:val="pt-BR"/>
        </w:rPr>
        <w:t>03 (lote 02), 04 (lote 02), 01 (lote 03) e 02 (lote 03)</w:t>
      </w:r>
      <w:r w:rsidR="00B36A34" w:rsidRPr="00BE0E16">
        <w:rPr>
          <w:rFonts w:ascii="Verdana" w:hAnsi="Verdana"/>
          <w:b/>
          <w:sz w:val="22"/>
          <w:szCs w:val="22"/>
          <w:lang w:val="pt-BR"/>
        </w:rPr>
        <w:t xml:space="preserve"> </w:t>
      </w:r>
      <w:r w:rsidRPr="00BE0E16">
        <w:rPr>
          <w:rFonts w:ascii="Verdana" w:hAnsi="Verdana"/>
          <w:sz w:val="22"/>
          <w:szCs w:val="22"/>
          <w:lang w:val="pt-BR"/>
        </w:rPr>
        <w:t xml:space="preserve">do anexo </w:t>
      </w:r>
      <w:r w:rsidR="000724D8" w:rsidRPr="00BE0E16">
        <w:rPr>
          <w:rFonts w:ascii="Verdana" w:hAnsi="Verdana"/>
          <w:sz w:val="22"/>
          <w:szCs w:val="22"/>
          <w:lang w:val="pt-BR"/>
        </w:rPr>
        <w:t>“</w:t>
      </w:r>
      <w:r w:rsidRPr="00BE0E16">
        <w:rPr>
          <w:rFonts w:ascii="Verdana" w:hAnsi="Verdana"/>
          <w:sz w:val="22"/>
          <w:szCs w:val="22"/>
          <w:lang w:val="pt-BR"/>
        </w:rPr>
        <w:t>A</w:t>
      </w:r>
      <w:r w:rsidR="000724D8" w:rsidRPr="00BE0E16">
        <w:rPr>
          <w:rFonts w:ascii="Verdana" w:hAnsi="Verdana"/>
          <w:sz w:val="22"/>
          <w:szCs w:val="22"/>
          <w:lang w:val="pt-BR"/>
        </w:rPr>
        <w:t>”</w:t>
      </w:r>
      <w:r w:rsidRPr="00BE0E16">
        <w:rPr>
          <w:rFonts w:ascii="Verdana" w:hAnsi="Verdana"/>
          <w:sz w:val="22"/>
          <w:szCs w:val="22"/>
          <w:lang w:val="pt-BR"/>
        </w:rPr>
        <w:t xml:space="preserve"> do presente Termo fica(m), a critério da Administração, obrigada(s) a encaminhar amostras dos produtos ofertados</w:t>
      </w:r>
      <w:r w:rsidR="00765CBB" w:rsidRPr="00BE0E16">
        <w:rPr>
          <w:rFonts w:ascii="Verdana" w:hAnsi="Verdana"/>
          <w:sz w:val="22"/>
          <w:szCs w:val="22"/>
          <w:lang w:val="pt-BR"/>
        </w:rPr>
        <w:t xml:space="preserve"> no prazo máximo de até 05 dias</w:t>
      </w:r>
      <w:r w:rsidR="00D720FE" w:rsidRPr="00BE0E16">
        <w:rPr>
          <w:rFonts w:ascii="Verdana" w:hAnsi="Verdana"/>
          <w:sz w:val="22"/>
          <w:szCs w:val="22"/>
          <w:lang w:val="pt-BR"/>
        </w:rPr>
        <w:t xml:space="preserve"> </w:t>
      </w:r>
      <w:r w:rsidR="00D720FE" w:rsidRPr="00FC3A72">
        <w:rPr>
          <w:rFonts w:ascii="Verdana" w:hAnsi="Verdana"/>
          <w:sz w:val="22"/>
          <w:szCs w:val="22"/>
          <w:lang w:val="pt-BR"/>
        </w:rPr>
        <w:t>úteis</w:t>
      </w:r>
      <w:r w:rsidRPr="00BE0E16">
        <w:rPr>
          <w:rFonts w:ascii="Verdana" w:hAnsi="Verdana"/>
          <w:sz w:val="22"/>
          <w:szCs w:val="22"/>
          <w:lang w:val="pt-BR"/>
        </w:rPr>
        <w:t xml:space="preserve">, contados a partir da notificação oficial do TRF da 5ª Região, </w:t>
      </w:r>
      <w:proofErr w:type="gramStart"/>
      <w:r w:rsidRPr="00BE0E16">
        <w:rPr>
          <w:rFonts w:ascii="Verdana" w:hAnsi="Verdana"/>
          <w:sz w:val="22"/>
          <w:szCs w:val="22"/>
          <w:lang w:val="pt-BR"/>
        </w:rPr>
        <w:t>sob pena</w:t>
      </w:r>
      <w:proofErr w:type="gramEnd"/>
      <w:r w:rsidRPr="00BE0E16">
        <w:rPr>
          <w:rFonts w:ascii="Verdana" w:hAnsi="Verdana"/>
          <w:sz w:val="22"/>
          <w:szCs w:val="22"/>
          <w:lang w:val="pt-BR"/>
        </w:rPr>
        <w:t xml:space="preserve"> de classificação de sua proposta.</w:t>
      </w:r>
    </w:p>
    <w:p w:rsidR="00881666" w:rsidRPr="00BE0E16" w:rsidRDefault="00881666" w:rsidP="00BE0E16">
      <w:pPr>
        <w:pStyle w:val="Corpodetexto2"/>
        <w:numPr>
          <w:ilvl w:val="0"/>
          <w:numId w:val="6"/>
        </w:numPr>
        <w:tabs>
          <w:tab w:val="clear" w:pos="720"/>
          <w:tab w:val="left" w:pos="0"/>
          <w:tab w:val="num" w:pos="851"/>
        </w:tabs>
        <w:spacing w:after="240"/>
        <w:ind w:left="426" w:hanging="426"/>
        <w:rPr>
          <w:rFonts w:ascii="Verdana" w:hAnsi="Verdana"/>
          <w:b/>
          <w:bCs/>
          <w:sz w:val="22"/>
          <w:szCs w:val="22"/>
          <w:lang w:val="pt-BR"/>
        </w:rPr>
      </w:pPr>
      <w:r w:rsidRPr="00BE0E16">
        <w:rPr>
          <w:rFonts w:ascii="Verdana" w:hAnsi="Verdana"/>
          <w:b/>
          <w:bCs/>
          <w:sz w:val="22"/>
          <w:szCs w:val="22"/>
          <w:lang w:val="pt-BR"/>
        </w:rPr>
        <w:lastRenderedPageBreak/>
        <w:t xml:space="preserve">DAS PENALIDADES </w:t>
      </w:r>
    </w:p>
    <w:p w:rsidR="007369F3" w:rsidRPr="00FC3A72" w:rsidRDefault="007369F3" w:rsidP="007B69DB">
      <w:pPr>
        <w:pStyle w:val="Corpodetexto2"/>
        <w:numPr>
          <w:ilvl w:val="1"/>
          <w:numId w:val="6"/>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Serão aplicadas à LICITANTE VENCEDORA, garantidos o contraditório e a ampla defesa, as penalidades conforme a seguir:</w:t>
      </w:r>
    </w:p>
    <w:p w:rsidR="007369F3" w:rsidRPr="00FC3A72" w:rsidRDefault="007369F3" w:rsidP="007369F3">
      <w:pPr>
        <w:pStyle w:val="Corpodetexto2"/>
        <w:tabs>
          <w:tab w:val="clear" w:pos="2496"/>
          <w:tab w:val="left" w:pos="0"/>
          <w:tab w:val="left" w:pos="567"/>
        </w:tabs>
        <w:spacing w:after="240"/>
        <w:ind w:left="792"/>
        <w:rPr>
          <w:rFonts w:ascii="Verdana" w:hAnsi="Verdana" w:cs="Arial"/>
          <w:sz w:val="22"/>
          <w:szCs w:val="22"/>
          <w:u w:val="single"/>
          <w:lang w:val="pt-BR"/>
        </w:rPr>
      </w:pPr>
      <w:r w:rsidRPr="00FC3A72">
        <w:rPr>
          <w:rFonts w:ascii="Verdana" w:hAnsi="Verdana" w:cs="Arial"/>
          <w:sz w:val="22"/>
          <w:szCs w:val="22"/>
          <w:u w:val="single"/>
          <w:lang w:val="pt-BR"/>
        </w:rPr>
        <w:t>Multa por Descumprimento de Prazos e Obrigações</w:t>
      </w:r>
    </w:p>
    <w:p w:rsidR="007369F3" w:rsidRPr="00FC3A72" w:rsidRDefault="007369F3" w:rsidP="007369F3">
      <w:pPr>
        <w:pStyle w:val="Corpodetexto2"/>
        <w:numPr>
          <w:ilvl w:val="2"/>
          <w:numId w:val="6"/>
        </w:numPr>
        <w:tabs>
          <w:tab w:val="left" w:pos="0"/>
          <w:tab w:val="left" w:pos="567"/>
        </w:tabs>
        <w:spacing w:after="240"/>
        <w:rPr>
          <w:rFonts w:ascii="Verdana" w:hAnsi="Verdana" w:cs="Arial"/>
          <w:sz w:val="22"/>
          <w:szCs w:val="22"/>
          <w:lang w:val="pt-BR"/>
        </w:rPr>
      </w:pPr>
      <w:r w:rsidRPr="00FC3A72">
        <w:rPr>
          <w:rFonts w:ascii="Verdana" w:hAnsi="Verdana" w:cs="Arial"/>
          <w:sz w:val="22"/>
          <w:szCs w:val="22"/>
          <w:lang w:val="pt-BR"/>
        </w:rPr>
        <w:t>Na hipótese da LICITANTE VENCEDORA não entregar o objeto contratado no prazo estabelecido, caracterizar-se-á atraso, e será aplicada multa de 0,2% (zero vírgula dois por cento) por dia, até o máximo de 10% (dez por cento) sobre o valor da contratação;</w:t>
      </w:r>
    </w:p>
    <w:p w:rsidR="007369F3" w:rsidRPr="00FC3A72" w:rsidRDefault="007369F3" w:rsidP="007369F3">
      <w:pPr>
        <w:pStyle w:val="Corpodetexto2"/>
        <w:numPr>
          <w:ilvl w:val="2"/>
          <w:numId w:val="6"/>
        </w:numPr>
        <w:tabs>
          <w:tab w:val="left" w:pos="0"/>
          <w:tab w:val="left" w:pos="567"/>
        </w:tabs>
        <w:spacing w:after="240"/>
        <w:rPr>
          <w:rFonts w:ascii="Verdana" w:hAnsi="Verdana" w:cs="Arial"/>
          <w:sz w:val="22"/>
          <w:szCs w:val="22"/>
          <w:lang w:val="pt-BR"/>
        </w:rPr>
      </w:pPr>
      <w:r w:rsidRPr="00FC3A72">
        <w:rPr>
          <w:rFonts w:ascii="Verdana" w:hAnsi="Verdana" w:cs="Arial"/>
          <w:sz w:val="22"/>
          <w:szCs w:val="22"/>
          <w:lang w:val="pt-BR"/>
        </w:rPr>
        <w:t xml:space="preserve">O TRF 5ª REGIÃO a partir do 10º (décimo) dia de atraso poderá recusar o objeto contratado, ocasião na qual será cobrada a multa relativa à recusa e não mais a multa diária por atraso, ante a </w:t>
      </w:r>
      <w:proofErr w:type="spellStart"/>
      <w:r w:rsidRPr="00FC3A72">
        <w:rPr>
          <w:rFonts w:ascii="Verdana" w:hAnsi="Verdana" w:cs="Arial"/>
          <w:sz w:val="22"/>
          <w:szCs w:val="22"/>
          <w:lang w:val="pt-BR"/>
        </w:rPr>
        <w:t>inacumulabilidade</w:t>
      </w:r>
      <w:proofErr w:type="spellEnd"/>
      <w:r w:rsidRPr="00FC3A72">
        <w:rPr>
          <w:rFonts w:ascii="Verdana" w:hAnsi="Verdana" w:cs="Arial"/>
          <w:sz w:val="22"/>
          <w:szCs w:val="22"/>
          <w:lang w:val="pt-BR"/>
        </w:rPr>
        <w:t xml:space="preserve"> da cobrança;</w:t>
      </w:r>
    </w:p>
    <w:p w:rsidR="007369F3" w:rsidRPr="00FC3A72" w:rsidRDefault="007369F3" w:rsidP="00465867">
      <w:pPr>
        <w:pStyle w:val="Corpodetexto2"/>
        <w:numPr>
          <w:ilvl w:val="1"/>
          <w:numId w:val="6"/>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Em caso de recusa do objeto contratado aplicar-se-á multa de 10% (dez por cento) sobre o valor da contratação;</w:t>
      </w:r>
    </w:p>
    <w:p w:rsidR="007369F3" w:rsidRPr="00FC3A72" w:rsidRDefault="007369F3" w:rsidP="007369F3">
      <w:pPr>
        <w:pStyle w:val="Corpodetexto2"/>
        <w:numPr>
          <w:ilvl w:val="2"/>
          <w:numId w:val="6"/>
        </w:numPr>
        <w:tabs>
          <w:tab w:val="left" w:pos="0"/>
          <w:tab w:val="left" w:pos="567"/>
        </w:tabs>
        <w:spacing w:after="240"/>
        <w:rPr>
          <w:rFonts w:ascii="Verdana" w:hAnsi="Verdana" w:cs="Arial"/>
          <w:sz w:val="22"/>
          <w:szCs w:val="22"/>
          <w:lang w:val="pt-BR"/>
        </w:rPr>
      </w:pPr>
      <w:r w:rsidRPr="00FC3A72">
        <w:rPr>
          <w:rFonts w:ascii="Verdana" w:hAnsi="Verdana" w:cs="Arial"/>
          <w:sz w:val="22"/>
          <w:szCs w:val="22"/>
          <w:lang w:val="pt-BR"/>
        </w:rPr>
        <w:t xml:space="preserve">Entende-se configurada a recusa, além do descumprimento do prazo estabelecido no subitem </w:t>
      </w:r>
      <w:r w:rsidR="001F2BF6" w:rsidRPr="00FC3A72">
        <w:rPr>
          <w:rFonts w:ascii="Verdana" w:hAnsi="Verdana" w:cs="Arial"/>
          <w:sz w:val="22"/>
          <w:szCs w:val="22"/>
          <w:lang w:val="pt-BR"/>
        </w:rPr>
        <w:t>6</w:t>
      </w:r>
      <w:r w:rsidRPr="00FC3A72">
        <w:rPr>
          <w:rFonts w:ascii="Verdana" w:hAnsi="Verdana" w:cs="Arial"/>
          <w:sz w:val="22"/>
          <w:szCs w:val="22"/>
          <w:lang w:val="pt-BR"/>
        </w:rPr>
        <w:t>.1.2 deste Termo de Referência, as hipóteses em que a LICITANTE VENCEDORA não apresentar situação regular conforme exigências contidas no Edital e neste Termo de Referência.</w:t>
      </w:r>
    </w:p>
    <w:p w:rsidR="007369F3" w:rsidRPr="00FC3A72" w:rsidRDefault="007369F3" w:rsidP="00465867">
      <w:pPr>
        <w:pStyle w:val="Corpodetexto2"/>
        <w:numPr>
          <w:ilvl w:val="1"/>
          <w:numId w:val="6"/>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Caso a LICITANTE VENCEDORA não atenda aos demais prazos e obrigações constantes no Edital e neste Termo de Referência, aplicar-se-á multa de 0,2% (zero vírgula dois por cento) por dia, limitada a 10% (dez por cento) sobre o valor da contratação;</w:t>
      </w:r>
    </w:p>
    <w:p w:rsidR="007369F3" w:rsidRPr="00FC3A72" w:rsidRDefault="007369F3" w:rsidP="00465867">
      <w:pPr>
        <w:pStyle w:val="Corpodetexto2"/>
        <w:numPr>
          <w:ilvl w:val="1"/>
          <w:numId w:val="6"/>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A multa aplicada em razão de atraso injustificado não impede que a Administração rescinda a contratação e aplique outras sanções previstas em lei.</w:t>
      </w:r>
    </w:p>
    <w:p w:rsidR="007369F3" w:rsidRPr="00FC3A72" w:rsidRDefault="007369F3" w:rsidP="007369F3">
      <w:pPr>
        <w:pStyle w:val="Corpodetexto2"/>
        <w:tabs>
          <w:tab w:val="clear" w:pos="2496"/>
          <w:tab w:val="left" w:pos="0"/>
          <w:tab w:val="left" w:pos="567"/>
        </w:tabs>
        <w:spacing w:after="240"/>
        <w:ind w:left="792"/>
        <w:rPr>
          <w:rFonts w:ascii="Verdana" w:hAnsi="Verdana" w:cs="Arial"/>
          <w:sz w:val="22"/>
          <w:szCs w:val="22"/>
          <w:u w:val="single"/>
          <w:lang w:val="pt-BR"/>
        </w:rPr>
      </w:pPr>
      <w:r w:rsidRPr="00FC3A72">
        <w:rPr>
          <w:rFonts w:ascii="Verdana" w:hAnsi="Verdana" w:cs="Arial"/>
          <w:sz w:val="22"/>
          <w:szCs w:val="22"/>
          <w:u w:val="single"/>
          <w:lang w:val="pt-BR"/>
        </w:rPr>
        <w:t>Multa por Rescisão</w:t>
      </w:r>
    </w:p>
    <w:p w:rsidR="007369F3" w:rsidRPr="00FC3A72" w:rsidRDefault="007369F3" w:rsidP="00BF0D01">
      <w:pPr>
        <w:pStyle w:val="Corpodetexto2"/>
        <w:numPr>
          <w:ilvl w:val="1"/>
          <w:numId w:val="6"/>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Nas hipóteses de rescisão unilateral, deve ser aplicada multa de 10% (dez por cento) sobre o valor da contratação.</w:t>
      </w:r>
    </w:p>
    <w:p w:rsidR="007369F3" w:rsidRPr="00FC3A72" w:rsidRDefault="007369F3" w:rsidP="00BF0D01">
      <w:pPr>
        <w:pStyle w:val="Corpodetexto2"/>
        <w:numPr>
          <w:ilvl w:val="1"/>
          <w:numId w:val="6"/>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Não deve haver cumulação entre a multa prevista neste artigo e a multa específica prevista para outra inexecução que enseje em rescisão. Nessa hipótese, deve ser aplicada a multa de maior valor.</w:t>
      </w:r>
    </w:p>
    <w:p w:rsidR="007369F3" w:rsidRPr="00FC3A72" w:rsidRDefault="007369F3" w:rsidP="00BF0D01">
      <w:pPr>
        <w:pStyle w:val="Corpodetexto2"/>
        <w:numPr>
          <w:ilvl w:val="1"/>
          <w:numId w:val="6"/>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As multas descritas serão descontadas de pagamentos a serem efetuados ou da garantia, quando houver, ou ainda cobradas administrativamente e, na impossibilidade, judicialmente;</w:t>
      </w:r>
    </w:p>
    <w:p w:rsidR="007369F3" w:rsidRPr="00FC3A72" w:rsidRDefault="007369F3" w:rsidP="00BF0D01">
      <w:pPr>
        <w:pStyle w:val="Corpodetexto2"/>
        <w:numPr>
          <w:ilvl w:val="1"/>
          <w:numId w:val="6"/>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O TRF 5ª REGIÃO poderá suspender os pagamentos devidos até a conclusão dos processos de aplicação das penalidades;</w:t>
      </w:r>
    </w:p>
    <w:p w:rsidR="007369F3" w:rsidRPr="00FC3A72" w:rsidRDefault="007369F3" w:rsidP="001F2BF6">
      <w:pPr>
        <w:pStyle w:val="Corpodetexto2"/>
        <w:numPr>
          <w:ilvl w:val="1"/>
          <w:numId w:val="6"/>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lastRenderedPageBreak/>
        <w:t xml:space="preserve">Além das penalidades citadas, a LICITANTE VENCEDORA ficará sujeita ainda ao cancelamento de sua inscrição no Cadastro de Fornecedores do TRF 5ª REGIÃO, bem como será descredenciada do SICAF e, no que </w:t>
      </w:r>
      <w:proofErr w:type="gramStart"/>
      <w:r w:rsidRPr="00FC3A72">
        <w:rPr>
          <w:rFonts w:ascii="Verdana" w:hAnsi="Verdana" w:cs="Arial"/>
          <w:sz w:val="22"/>
          <w:szCs w:val="22"/>
          <w:lang w:val="pt-BR"/>
        </w:rPr>
        <w:t>couber,</w:t>
      </w:r>
      <w:proofErr w:type="gramEnd"/>
      <w:r w:rsidRPr="00FC3A72">
        <w:rPr>
          <w:rFonts w:ascii="Verdana" w:hAnsi="Verdana" w:cs="Arial"/>
          <w:sz w:val="22"/>
          <w:szCs w:val="22"/>
          <w:lang w:val="pt-BR"/>
        </w:rPr>
        <w:t xml:space="preserve"> às demais penalidades referidas no Capítulo IV da lei 8.666/1993;</w:t>
      </w:r>
    </w:p>
    <w:p w:rsidR="007369F3" w:rsidRPr="00FC3A72" w:rsidRDefault="007369F3" w:rsidP="001F2BF6">
      <w:pPr>
        <w:pStyle w:val="Corpodetexto2"/>
        <w:numPr>
          <w:ilvl w:val="1"/>
          <w:numId w:val="6"/>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As penalidades aplicadas à LICITANTE VENCEDORA serão registradas no SICAF;</w:t>
      </w:r>
    </w:p>
    <w:p w:rsidR="007369F3" w:rsidRPr="00FC3A72" w:rsidRDefault="007369F3" w:rsidP="001F2BF6">
      <w:pPr>
        <w:pStyle w:val="Corpodetexto2"/>
        <w:numPr>
          <w:ilvl w:val="1"/>
          <w:numId w:val="6"/>
        </w:numPr>
        <w:tabs>
          <w:tab w:val="left" w:pos="0"/>
        </w:tabs>
        <w:spacing w:after="240"/>
        <w:ind w:hanging="654"/>
        <w:rPr>
          <w:rFonts w:ascii="Verdana" w:hAnsi="Verdana" w:cs="Arial"/>
          <w:sz w:val="22"/>
          <w:szCs w:val="22"/>
          <w:lang w:val="pt-BR"/>
        </w:rPr>
      </w:pPr>
      <w:r w:rsidRPr="00FC3A72">
        <w:rPr>
          <w:rFonts w:ascii="Verdana" w:hAnsi="Verdana" w:cs="Arial"/>
          <w:sz w:val="22"/>
          <w:szCs w:val="22"/>
          <w:lang w:val="pt-BR"/>
        </w:rPr>
        <w:t>A LICITANTE VENCEDORA não incorrerá em multa durante as prorrogações compensatórias expressamente concedidas pelo TRF 5ª REGIÃO, em virtude de caso fortuito, força maior ou de impedimento ocasionado pela Administração.</w:t>
      </w:r>
    </w:p>
    <w:p w:rsidR="00881666" w:rsidRDefault="00881666">
      <w:pPr>
        <w:pStyle w:val="Corpodetexto2"/>
        <w:rPr>
          <w:rFonts w:cs="Arial"/>
          <w:sz w:val="20"/>
        </w:rPr>
      </w:pPr>
    </w:p>
    <w:p w:rsidR="00881666" w:rsidRPr="00472854" w:rsidRDefault="00622673" w:rsidP="00472854">
      <w:pPr>
        <w:rPr>
          <w:rFonts w:ascii="Verdana" w:hAnsi="Verdana"/>
          <w:b/>
          <w:sz w:val="22"/>
          <w:szCs w:val="22"/>
        </w:rPr>
      </w:pPr>
      <w:r w:rsidRPr="00622673">
        <w:rPr>
          <w:rFonts w:cs="Arial"/>
          <w:b/>
          <w:sz w:val="20"/>
        </w:rPr>
        <w:t>7</w:t>
      </w:r>
      <w:r>
        <w:rPr>
          <w:rFonts w:cs="Arial"/>
          <w:sz w:val="20"/>
        </w:rPr>
        <w:t>.</w:t>
      </w:r>
      <w:r w:rsidR="00881666">
        <w:rPr>
          <w:rFonts w:cs="Arial"/>
          <w:sz w:val="20"/>
        </w:rPr>
        <w:t xml:space="preserve">     </w:t>
      </w:r>
      <w:r w:rsidR="00881666" w:rsidRPr="00472854">
        <w:rPr>
          <w:rFonts w:ascii="Verdana" w:hAnsi="Verdana"/>
          <w:b/>
          <w:sz w:val="22"/>
          <w:szCs w:val="22"/>
        </w:rPr>
        <w:t>DAS CONDIÇÕES DE RECEBIMENTO</w:t>
      </w:r>
    </w:p>
    <w:p w:rsidR="00881666" w:rsidRPr="00472854" w:rsidRDefault="00881666" w:rsidP="00472854">
      <w:pPr>
        <w:pStyle w:val="PargrafodaLista"/>
        <w:numPr>
          <w:ilvl w:val="1"/>
          <w:numId w:val="11"/>
        </w:numPr>
        <w:spacing w:before="120"/>
        <w:ind w:left="993" w:right="96" w:hanging="567"/>
        <w:jc w:val="both"/>
        <w:rPr>
          <w:rFonts w:ascii="Verdana" w:hAnsi="Verdana" w:cs="Tahoma"/>
          <w:sz w:val="22"/>
          <w:szCs w:val="22"/>
        </w:rPr>
      </w:pPr>
      <w:r w:rsidRPr="00472854">
        <w:rPr>
          <w:rFonts w:ascii="Verdana" w:hAnsi="Verdana" w:cs="Tahoma"/>
          <w:sz w:val="22"/>
          <w:szCs w:val="22"/>
        </w:rPr>
        <w:t xml:space="preserve">Observado o disposto nos artigos </w:t>
      </w:r>
      <w:smartTag w:uri="urn:schemas-microsoft-com:office:smarttags" w:element="metricconverter">
        <w:smartTagPr>
          <w:attr w:name="ProductID" w:val="73 a"/>
        </w:smartTagPr>
        <w:r w:rsidRPr="00472854">
          <w:rPr>
            <w:rFonts w:ascii="Verdana" w:hAnsi="Verdana" w:cs="Tahoma"/>
            <w:sz w:val="22"/>
            <w:szCs w:val="22"/>
          </w:rPr>
          <w:t>73 a</w:t>
        </w:r>
      </w:smartTag>
      <w:r w:rsidRPr="00472854">
        <w:rPr>
          <w:rFonts w:ascii="Verdana" w:hAnsi="Verdana" w:cs="Tahoma"/>
          <w:sz w:val="22"/>
          <w:szCs w:val="22"/>
        </w:rPr>
        <w:t xml:space="preserve"> 76 da Lei 8.666/93, o recebimento do objeto desta contratação será realizado da seguinte forma:</w:t>
      </w:r>
    </w:p>
    <w:p w:rsidR="00881666" w:rsidRPr="00472854" w:rsidRDefault="00881666" w:rsidP="00472854">
      <w:pPr>
        <w:pStyle w:val="PargrafodaLista"/>
        <w:numPr>
          <w:ilvl w:val="2"/>
          <w:numId w:val="11"/>
        </w:numPr>
        <w:spacing w:before="120"/>
        <w:ind w:left="1843" w:right="96" w:hanging="850"/>
        <w:jc w:val="both"/>
        <w:rPr>
          <w:rFonts w:ascii="Verdana" w:hAnsi="Verdana" w:cs="Tahoma"/>
          <w:sz w:val="22"/>
          <w:szCs w:val="22"/>
        </w:rPr>
      </w:pPr>
      <w:r w:rsidRPr="00472854">
        <w:rPr>
          <w:rFonts w:ascii="Verdana" w:hAnsi="Verdana" w:cs="Tahoma"/>
          <w:sz w:val="22"/>
          <w:szCs w:val="22"/>
        </w:rPr>
        <w:t>Provisoriamente, assim que efetuada a entrega, para efeito de posterior verificação da conformidade com as especificações;</w:t>
      </w:r>
    </w:p>
    <w:p w:rsidR="00881666" w:rsidRPr="00472854" w:rsidRDefault="00881666" w:rsidP="00472854">
      <w:pPr>
        <w:numPr>
          <w:ilvl w:val="2"/>
          <w:numId w:val="11"/>
        </w:numPr>
        <w:spacing w:before="120"/>
        <w:ind w:left="1843" w:right="96" w:hanging="850"/>
        <w:jc w:val="both"/>
        <w:rPr>
          <w:rFonts w:ascii="Verdana" w:hAnsi="Verdana" w:cs="Tahoma"/>
          <w:sz w:val="22"/>
          <w:szCs w:val="22"/>
        </w:rPr>
      </w:pPr>
      <w:r w:rsidRPr="00472854">
        <w:rPr>
          <w:rFonts w:ascii="Verdana" w:hAnsi="Verdana" w:cs="Tahoma"/>
          <w:sz w:val="22"/>
          <w:szCs w:val="22"/>
        </w:rPr>
        <w:t xml:space="preserve">Definitivamente, até 10 (dez) dias úteis da entrega, após verificação da qualidade e quantidade do material e </w:t>
      </w:r>
      <w:r w:rsidR="00B93742" w:rsidRPr="00472854">
        <w:rPr>
          <w:rFonts w:ascii="Verdana" w:hAnsi="Verdana" w:cs="Tahoma"/>
          <w:sz w:val="22"/>
          <w:szCs w:val="22"/>
        </w:rPr>
        <w:t>consequente</w:t>
      </w:r>
      <w:r w:rsidRPr="00472854">
        <w:rPr>
          <w:rFonts w:ascii="Verdana" w:hAnsi="Verdana" w:cs="Tahoma"/>
          <w:sz w:val="22"/>
          <w:szCs w:val="22"/>
        </w:rPr>
        <w:t xml:space="preserve"> aceitação.</w:t>
      </w:r>
    </w:p>
    <w:p w:rsidR="00881666" w:rsidRPr="00472854" w:rsidRDefault="00881666" w:rsidP="000130C2">
      <w:pPr>
        <w:numPr>
          <w:ilvl w:val="1"/>
          <w:numId w:val="11"/>
        </w:numPr>
        <w:spacing w:before="120"/>
        <w:ind w:left="993" w:right="96" w:hanging="567"/>
        <w:jc w:val="both"/>
        <w:rPr>
          <w:rFonts w:ascii="Verdana" w:hAnsi="Verdana" w:cs="Tahoma"/>
          <w:sz w:val="22"/>
          <w:szCs w:val="22"/>
        </w:rPr>
      </w:pPr>
      <w:r w:rsidRPr="00472854">
        <w:rPr>
          <w:rFonts w:ascii="Verdana" w:hAnsi="Verdana" w:cs="Tahoma"/>
          <w:sz w:val="22"/>
          <w:szCs w:val="22"/>
        </w:rPr>
        <w:t xml:space="preserve">No caso de consideradas insatisfatórias as condições do material recebido provisoriamente, </w:t>
      </w:r>
      <w:proofErr w:type="gramStart"/>
      <w:r w:rsidRPr="00472854">
        <w:rPr>
          <w:rFonts w:ascii="Verdana" w:hAnsi="Verdana" w:cs="Tahoma"/>
          <w:sz w:val="22"/>
          <w:szCs w:val="22"/>
        </w:rPr>
        <w:t>será lavrado</w:t>
      </w:r>
      <w:proofErr w:type="gramEnd"/>
      <w:r w:rsidRPr="00472854">
        <w:rPr>
          <w:rFonts w:ascii="Verdana" w:hAnsi="Verdana" w:cs="Tahoma"/>
          <w:sz w:val="22"/>
          <w:szCs w:val="22"/>
        </w:rPr>
        <w:t xml:space="preserve"> Termo de Recusa, no qual se consignarão as desconformidades, devendo o produto ser recolhido e substituído.</w:t>
      </w:r>
    </w:p>
    <w:p w:rsidR="00881666" w:rsidRPr="00472854" w:rsidRDefault="00881666" w:rsidP="000130C2">
      <w:pPr>
        <w:numPr>
          <w:ilvl w:val="1"/>
          <w:numId w:val="11"/>
        </w:numPr>
        <w:spacing w:before="120"/>
        <w:ind w:left="993" w:right="96" w:hanging="567"/>
        <w:jc w:val="both"/>
        <w:rPr>
          <w:rFonts w:ascii="Verdana" w:hAnsi="Verdana" w:cs="Tahoma"/>
          <w:sz w:val="22"/>
          <w:szCs w:val="22"/>
        </w:rPr>
      </w:pPr>
      <w:r w:rsidRPr="00472854">
        <w:rPr>
          <w:rFonts w:ascii="Verdana" w:hAnsi="Verdana" w:cs="Tahoma"/>
          <w:sz w:val="22"/>
          <w:szCs w:val="22"/>
        </w:rPr>
        <w:t xml:space="preserve">Após a notificação à </w:t>
      </w:r>
      <w:r w:rsidR="000130C2" w:rsidRPr="00FC3A72">
        <w:rPr>
          <w:rFonts w:ascii="Verdana" w:hAnsi="Verdana" w:cs="Tahoma"/>
          <w:sz w:val="22"/>
          <w:szCs w:val="22"/>
        </w:rPr>
        <w:t>LICITANTE VENCEDORA</w:t>
      </w:r>
      <w:r w:rsidRPr="00472854">
        <w:rPr>
          <w:rFonts w:ascii="Verdana" w:hAnsi="Verdana" w:cs="Tahoma"/>
          <w:sz w:val="22"/>
          <w:szCs w:val="22"/>
        </w:rPr>
        <w:t>, o prazo decorrido até então será desconsiderado, iniciando-se nova contagem tão logo sanada a situação.</w:t>
      </w:r>
    </w:p>
    <w:p w:rsidR="00881666" w:rsidRPr="00472854" w:rsidRDefault="00881666" w:rsidP="000130C2">
      <w:pPr>
        <w:numPr>
          <w:ilvl w:val="1"/>
          <w:numId w:val="11"/>
        </w:numPr>
        <w:spacing w:before="120"/>
        <w:ind w:left="993" w:right="96" w:hanging="567"/>
        <w:jc w:val="both"/>
        <w:rPr>
          <w:rFonts w:ascii="Verdana" w:hAnsi="Verdana" w:cs="Tahoma"/>
          <w:sz w:val="22"/>
          <w:szCs w:val="22"/>
        </w:rPr>
      </w:pPr>
      <w:r w:rsidRPr="00472854">
        <w:rPr>
          <w:rFonts w:ascii="Verdana" w:hAnsi="Verdana" w:cs="Tahoma"/>
          <w:sz w:val="22"/>
          <w:szCs w:val="22"/>
        </w:rPr>
        <w:t xml:space="preserve">O fornecedor terá prazo de </w:t>
      </w:r>
      <w:proofErr w:type="gramStart"/>
      <w:r w:rsidRPr="00472854">
        <w:rPr>
          <w:rFonts w:ascii="Verdana" w:hAnsi="Verdana" w:cs="Tahoma"/>
          <w:sz w:val="22"/>
          <w:szCs w:val="22"/>
        </w:rPr>
        <w:t>3</w:t>
      </w:r>
      <w:proofErr w:type="gramEnd"/>
      <w:r w:rsidRPr="00472854">
        <w:rPr>
          <w:rFonts w:ascii="Verdana" w:hAnsi="Verdana" w:cs="Tahoma"/>
          <w:sz w:val="22"/>
          <w:szCs w:val="22"/>
        </w:rPr>
        <w:t xml:space="preserve"> (três) dias úteis para providenciar a substituição do material, a partir da comunicação oficial feita pelo TRF da 5ª Região.</w:t>
      </w:r>
    </w:p>
    <w:p w:rsidR="00881666" w:rsidRPr="000130C2" w:rsidRDefault="00881666" w:rsidP="000130C2">
      <w:pPr>
        <w:numPr>
          <w:ilvl w:val="2"/>
          <w:numId w:val="11"/>
        </w:numPr>
        <w:spacing w:before="120"/>
        <w:ind w:left="1843" w:right="96" w:hanging="850"/>
        <w:jc w:val="both"/>
        <w:rPr>
          <w:rFonts w:ascii="Verdana" w:hAnsi="Verdana" w:cs="Tahoma"/>
          <w:sz w:val="22"/>
          <w:szCs w:val="22"/>
        </w:rPr>
      </w:pPr>
      <w:r w:rsidRPr="000130C2">
        <w:rPr>
          <w:rFonts w:ascii="Verdana" w:hAnsi="Verdana" w:cs="Tahoma"/>
          <w:sz w:val="22"/>
          <w:szCs w:val="22"/>
        </w:rPr>
        <w:t xml:space="preserve">Caso a substituição não ocorra no prazo determinado, estará a </w:t>
      </w:r>
      <w:r w:rsidR="002156F3" w:rsidRPr="00FC3A72">
        <w:rPr>
          <w:rFonts w:ascii="Verdana" w:hAnsi="Verdana" w:cs="Tahoma"/>
          <w:sz w:val="22"/>
          <w:szCs w:val="22"/>
        </w:rPr>
        <w:t>LICITANTE VENCEDORA</w:t>
      </w:r>
      <w:r w:rsidRPr="000130C2">
        <w:rPr>
          <w:rFonts w:ascii="Verdana" w:hAnsi="Verdana" w:cs="Tahoma"/>
          <w:sz w:val="22"/>
          <w:szCs w:val="22"/>
        </w:rPr>
        <w:t xml:space="preserve"> incorrendo em atraso na entrega e sujeita à aplicação das sanções previstas no edital.</w:t>
      </w:r>
    </w:p>
    <w:p w:rsidR="00881666" w:rsidRPr="006A036D" w:rsidRDefault="00881666" w:rsidP="006A036D">
      <w:pPr>
        <w:numPr>
          <w:ilvl w:val="1"/>
          <w:numId w:val="11"/>
        </w:numPr>
        <w:spacing w:before="120"/>
        <w:ind w:left="993" w:right="96" w:hanging="567"/>
        <w:jc w:val="both"/>
        <w:rPr>
          <w:rFonts w:ascii="Verdana" w:hAnsi="Verdana" w:cs="Tahoma"/>
          <w:sz w:val="22"/>
          <w:szCs w:val="22"/>
        </w:rPr>
      </w:pPr>
      <w:r w:rsidRPr="006A036D">
        <w:rPr>
          <w:rFonts w:ascii="Verdana" w:hAnsi="Verdana" w:cs="Tahoma"/>
          <w:sz w:val="22"/>
          <w:szCs w:val="22"/>
        </w:rPr>
        <w:t>O recebimento provisório e definitivo do objeto não exclui a responsabilidade civil a ele relativa, nem a ético-profissional, pela sua perfeita execução e dar-se-á se satisfeitas as seguintes condições:</w:t>
      </w:r>
    </w:p>
    <w:p w:rsidR="00881666" w:rsidRPr="00F507AD" w:rsidRDefault="00881666" w:rsidP="00472854">
      <w:pPr>
        <w:numPr>
          <w:ilvl w:val="2"/>
          <w:numId w:val="11"/>
        </w:numPr>
        <w:spacing w:before="120"/>
        <w:ind w:left="1701" w:right="96" w:hanging="708"/>
        <w:jc w:val="both"/>
        <w:rPr>
          <w:rFonts w:ascii="Verdana" w:hAnsi="Verdana" w:cs="Tahoma"/>
          <w:sz w:val="22"/>
          <w:szCs w:val="22"/>
        </w:rPr>
      </w:pPr>
      <w:r w:rsidRPr="00F507AD">
        <w:rPr>
          <w:rFonts w:ascii="Verdana" w:hAnsi="Verdana" w:cs="Tahoma"/>
          <w:sz w:val="22"/>
          <w:szCs w:val="22"/>
        </w:rPr>
        <w:t>Material embalado, acondicionado e identificado de acordo com a Especificação Técnica;</w:t>
      </w:r>
    </w:p>
    <w:p w:rsidR="00881666" w:rsidRPr="00F507AD" w:rsidRDefault="00881666" w:rsidP="00472854">
      <w:pPr>
        <w:numPr>
          <w:ilvl w:val="2"/>
          <w:numId w:val="11"/>
        </w:numPr>
        <w:spacing w:before="120"/>
        <w:ind w:left="1701" w:right="96" w:hanging="708"/>
        <w:jc w:val="both"/>
        <w:rPr>
          <w:rFonts w:ascii="Verdana" w:hAnsi="Verdana" w:cs="Tahoma"/>
          <w:sz w:val="22"/>
          <w:szCs w:val="22"/>
        </w:rPr>
      </w:pPr>
      <w:r w:rsidRPr="00F507AD">
        <w:rPr>
          <w:rFonts w:ascii="Verdana" w:hAnsi="Verdana" w:cs="Tahoma"/>
          <w:sz w:val="22"/>
          <w:szCs w:val="22"/>
        </w:rPr>
        <w:t>Quantidades em conformidade com o estabelecido na Nota de Empenho;</w:t>
      </w:r>
    </w:p>
    <w:p w:rsidR="00881666" w:rsidRPr="00F507AD" w:rsidRDefault="00881666" w:rsidP="00472854">
      <w:pPr>
        <w:numPr>
          <w:ilvl w:val="2"/>
          <w:numId w:val="11"/>
        </w:numPr>
        <w:spacing w:before="120"/>
        <w:ind w:left="1701" w:right="96" w:hanging="708"/>
        <w:jc w:val="both"/>
        <w:rPr>
          <w:rFonts w:ascii="Verdana" w:hAnsi="Verdana" w:cs="Tahoma"/>
          <w:sz w:val="22"/>
          <w:szCs w:val="22"/>
        </w:rPr>
      </w:pPr>
      <w:proofErr w:type="gramStart"/>
      <w:r w:rsidRPr="00F507AD">
        <w:rPr>
          <w:rFonts w:ascii="Verdana" w:hAnsi="Verdana" w:cs="Tahoma"/>
          <w:sz w:val="22"/>
          <w:szCs w:val="22"/>
        </w:rPr>
        <w:t>Entrega</w:t>
      </w:r>
      <w:proofErr w:type="gramEnd"/>
      <w:r w:rsidRPr="00F507AD">
        <w:rPr>
          <w:rFonts w:ascii="Verdana" w:hAnsi="Verdana" w:cs="Tahoma"/>
          <w:sz w:val="22"/>
          <w:szCs w:val="22"/>
        </w:rPr>
        <w:t xml:space="preserve"> no prazo, local e horários previsto neste Termo de Referência.</w:t>
      </w:r>
    </w:p>
    <w:p w:rsidR="00881666" w:rsidRPr="00FB24B6" w:rsidRDefault="00881666" w:rsidP="00FB24B6">
      <w:pPr>
        <w:numPr>
          <w:ilvl w:val="1"/>
          <w:numId w:val="11"/>
        </w:numPr>
        <w:spacing w:before="120"/>
        <w:ind w:left="993" w:right="96" w:hanging="567"/>
        <w:jc w:val="both"/>
        <w:rPr>
          <w:rFonts w:ascii="Verdana" w:hAnsi="Verdana" w:cs="Tahoma"/>
          <w:sz w:val="22"/>
          <w:szCs w:val="22"/>
        </w:rPr>
      </w:pPr>
      <w:r w:rsidRPr="00FB24B6">
        <w:rPr>
          <w:rFonts w:ascii="Verdana" w:hAnsi="Verdana" w:cs="Tahoma"/>
          <w:sz w:val="22"/>
          <w:szCs w:val="22"/>
        </w:rPr>
        <w:lastRenderedPageBreak/>
        <w:t>O recebimento definitivo dar-se-á:</w:t>
      </w:r>
    </w:p>
    <w:p w:rsidR="00881666" w:rsidRPr="00FB24B6" w:rsidRDefault="00881666" w:rsidP="00FB24B6">
      <w:pPr>
        <w:numPr>
          <w:ilvl w:val="2"/>
          <w:numId w:val="11"/>
        </w:numPr>
        <w:spacing w:before="120"/>
        <w:ind w:left="1701" w:right="96" w:hanging="708"/>
        <w:jc w:val="both"/>
        <w:rPr>
          <w:rFonts w:ascii="Verdana" w:hAnsi="Verdana" w:cs="Tahoma"/>
          <w:sz w:val="22"/>
          <w:szCs w:val="22"/>
        </w:rPr>
      </w:pPr>
      <w:r w:rsidRPr="00FB24B6">
        <w:rPr>
          <w:rFonts w:ascii="Verdana" w:hAnsi="Verdana" w:cs="Tahoma"/>
          <w:sz w:val="22"/>
          <w:szCs w:val="22"/>
        </w:rPr>
        <w:t>Após verificação física que constate a integridade do produto;</w:t>
      </w:r>
    </w:p>
    <w:p w:rsidR="00881666" w:rsidRPr="006B6D0C" w:rsidRDefault="00881666" w:rsidP="006B6D0C">
      <w:pPr>
        <w:numPr>
          <w:ilvl w:val="2"/>
          <w:numId w:val="11"/>
        </w:numPr>
        <w:spacing w:before="120"/>
        <w:ind w:left="1701" w:right="96" w:hanging="708"/>
        <w:jc w:val="both"/>
        <w:rPr>
          <w:rFonts w:ascii="Verdana" w:hAnsi="Verdana" w:cs="Tahoma"/>
          <w:sz w:val="22"/>
          <w:szCs w:val="22"/>
        </w:rPr>
      </w:pPr>
      <w:r w:rsidRPr="006B6D0C">
        <w:rPr>
          <w:rFonts w:ascii="Verdana" w:hAnsi="Verdana" w:cs="Tahoma"/>
          <w:sz w:val="22"/>
          <w:szCs w:val="22"/>
        </w:rPr>
        <w:t>Após verificação da conformidade com as quantidades e especificações constantes no Termo de Referência e/ou com amostra aprovada.</w:t>
      </w:r>
    </w:p>
    <w:p w:rsidR="00881666" w:rsidRPr="00B7228C" w:rsidRDefault="00881666" w:rsidP="00472854">
      <w:pPr>
        <w:numPr>
          <w:ilvl w:val="1"/>
          <w:numId w:val="11"/>
        </w:numPr>
        <w:spacing w:before="120"/>
        <w:ind w:left="993" w:right="96" w:hanging="567"/>
        <w:jc w:val="both"/>
        <w:rPr>
          <w:rFonts w:ascii="Verdana" w:hAnsi="Verdana" w:cs="Tahoma"/>
          <w:sz w:val="22"/>
          <w:szCs w:val="22"/>
        </w:rPr>
      </w:pPr>
      <w:r w:rsidRPr="00B7228C">
        <w:rPr>
          <w:rFonts w:ascii="Verdana" w:hAnsi="Verdana" w:cs="Tahoma"/>
          <w:sz w:val="22"/>
          <w:szCs w:val="22"/>
        </w:rPr>
        <w:t>O recebimento definitivo não deverá exceder o prazo de 10 (dez) dias úteis, a contar do recebimento provisório.</w:t>
      </w:r>
    </w:p>
    <w:p w:rsidR="00881666" w:rsidRPr="00B7228C" w:rsidRDefault="00881666" w:rsidP="00472854">
      <w:pPr>
        <w:numPr>
          <w:ilvl w:val="1"/>
          <w:numId w:val="11"/>
        </w:numPr>
        <w:spacing w:before="120"/>
        <w:ind w:left="993" w:right="96" w:hanging="567"/>
        <w:jc w:val="both"/>
        <w:rPr>
          <w:rFonts w:ascii="Verdana" w:hAnsi="Verdana" w:cs="Tahoma"/>
          <w:sz w:val="22"/>
          <w:szCs w:val="22"/>
        </w:rPr>
      </w:pPr>
      <w:r w:rsidRPr="00B7228C">
        <w:rPr>
          <w:rFonts w:ascii="Verdana" w:hAnsi="Verdana" w:cs="Tahoma"/>
          <w:sz w:val="22"/>
          <w:szCs w:val="22"/>
        </w:rPr>
        <w:t>Satisfeitas as exigências e condições previstas, lavrar-se-á Termo de Recebimento Definitivo, assinado por Comissão ou Servidor designado, o qual poderá ser substituído pela atestação no verso da nota fiscal, efetuada por representante da Seção de Almoxarifado deste Tribunal, considerando o valor da compra, de acordo com previsão legal.</w:t>
      </w:r>
    </w:p>
    <w:p w:rsidR="00881666" w:rsidRDefault="00881666">
      <w:pPr>
        <w:rPr>
          <w:rFonts w:ascii="Arial" w:hAnsi="Arial"/>
          <w:b/>
          <w:sz w:val="20"/>
        </w:rPr>
      </w:pPr>
    </w:p>
    <w:p w:rsidR="00881666" w:rsidRPr="00470EC6" w:rsidRDefault="00881666" w:rsidP="00470EC6">
      <w:pPr>
        <w:pStyle w:val="PargrafodaLista"/>
        <w:numPr>
          <w:ilvl w:val="0"/>
          <w:numId w:val="11"/>
        </w:numPr>
        <w:rPr>
          <w:rFonts w:ascii="Arial" w:hAnsi="Arial"/>
          <w:b/>
          <w:sz w:val="20"/>
        </w:rPr>
      </w:pPr>
      <w:r w:rsidRPr="00470EC6">
        <w:rPr>
          <w:rFonts w:ascii="Arial" w:hAnsi="Arial"/>
          <w:b/>
          <w:sz w:val="20"/>
        </w:rPr>
        <w:t>DA FISCALIZAÇÃO</w:t>
      </w:r>
    </w:p>
    <w:p w:rsidR="00881666" w:rsidRDefault="00881666">
      <w:pPr>
        <w:jc w:val="both"/>
        <w:rPr>
          <w:rFonts w:ascii="Arial" w:hAnsi="Arial"/>
          <w:sz w:val="20"/>
        </w:rPr>
      </w:pPr>
    </w:p>
    <w:p w:rsidR="00DB1EF3" w:rsidRPr="00FC3A72" w:rsidRDefault="00DB1EF3" w:rsidP="00DB1EF3">
      <w:pPr>
        <w:pStyle w:val="Corpodetexto2"/>
        <w:numPr>
          <w:ilvl w:val="1"/>
          <w:numId w:val="11"/>
        </w:numPr>
        <w:tabs>
          <w:tab w:val="left" w:pos="0"/>
          <w:tab w:val="left" w:pos="567"/>
        </w:tabs>
        <w:spacing w:after="240"/>
        <w:ind w:left="993" w:hanging="567"/>
        <w:rPr>
          <w:rFonts w:ascii="Verdana" w:hAnsi="Verdana" w:cs="Arial"/>
          <w:sz w:val="22"/>
          <w:szCs w:val="22"/>
          <w:lang w:val="pt-BR"/>
        </w:rPr>
      </w:pPr>
      <w:r w:rsidRPr="00FC3A72">
        <w:rPr>
          <w:rFonts w:ascii="Verdana" w:hAnsi="Verdana" w:cs="Arial"/>
          <w:sz w:val="22"/>
          <w:szCs w:val="22"/>
          <w:lang w:val="pt-BR"/>
        </w:rPr>
        <w:t xml:space="preserve">Nos termos do artigo 67 da Lei Federal n.º 8.666/93, a responsabilidade pela gestão desta contratação ficará a cargo da </w:t>
      </w:r>
      <w:r w:rsidRPr="00FC3A72">
        <w:rPr>
          <w:rFonts w:ascii="Verdana" w:hAnsi="Verdana" w:cs="Arial"/>
          <w:b/>
          <w:sz w:val="22"/>
          <w:szCs w:val="22"/>
          <w:lang w:val="pt-BR"/>
        </w:rPr>
        <w:t>Seção de Almoxarifado do TRF da 5ª Região</w:t>
      </w:r>
      <w:r w:rsidRPr="00FC3A72">
        <w:rPr>
          <w:rFonts w:ascii="Verdana" w:hAnsi="Verdana" w:cs="Arial"/>
          <w:sz w:val="22"/>
          <w:szCs w:val="22"/>
          <w:lang w:val="pt-BR"/>
        </w:rPr>
        <w:t xml:space="preserve">, através do servidor designado, que também será responsável pelo recebimento e atesto do documento de cobrança. </w:t>
      </w:r>
    </w:p>
    <w:p w:rsidR="00DB1EF3" w:rsidRPr="00FC3A72" w:rsidRDefault="00DB1EF3" w:rsidP="00DB1EF3">
      <w:pPr>
        <w:pStyle w:val="Corpodetexto2"/>
        <w:numPr>
          <w:ilvl w:val="1"/>
          <w:numId w:val="11"/>
        </w:numPr>
        <w:tabs>
          <w:tab w:val="left" w:pos="0"/>
          <w:tab w:val="left" w:pos="567"/>
        </w:tabs>
        <w:spacing w:after="240"/>
        <w:ind w:left="993" w:hanging="567"/>
        <w:rPr>
          <w:rFonts w:ascii="Verdana" w:hAnsi="Verdana" w:cs="Arial"/>
          <w:sz w:val="22"/>
          <w:szCs w:val="22"/>
          <w:lang w:val="pt-BR"/>
        </w:rPr>
      </w:pPr>
      <w:r w:rsidRPr="00FC3A72">
        <w:rPr>
          <w:rFonts w:ascii="Verdana" w:hAnsi="Verdana" w:cs="Arial"/>
          <w:sz w:val="22"/>
          <w:szCs w:val="22"/>
          <w:lang w:val="pt-BR"/>
        </w:rPr>
        <w:t>A fiscalização desta Contratação será realizada por servidor a ser indicado pela Diretoria Geral.</w:t>
      </w:r>
    </w:p>
    <w:p w:rsidR="00DB1EF3" w:rsidRPr="00FC3A72" w:rsidRDefault="00DB1EF3" w:rsidP="00DB1EF3">
      <w:pPr>
        <w:pStyle w:val="Corpodetexto2"/>
        <w:numPr>
          <w:ilvl w:val="1"/>
          <w:numId w:val="11"/>
        </w:numPr>
        <w:tabs>
          <w:tab w:val="left" w:pos="0"/>
          <w:tab w:val="left" w:pos="567"/>
        </w:tabs>
        <w:spacing w:after="240"/>
        <w:ind w:left="993" w:hanging="567"/>
        <w:rPr>
          <w:rFonts w:ascii="Verdana" w:hAnsi="Verdana" w:cs="Arial"/>
          <w:sz w:val="22"/>
          <w:szCs w:val="22"/>
          <w:lang w:val="pt-BR"/>
        </w:rPr>
      </w:pPr>
      <w:r w:rsidRPr="00FC3A72">
        <w:rPr>
          <w:rFonts w:ascii="Verdana" w:hAnsi="Verdana" w:cs="Arial"/>
          <w:sz w:val="22"/>
          <w:szCs w:val="22"/>
          <w:lang w:val="pt-BR"/>
        </w:rPr>
        <w:t xml:space="preserve">As atribuições do gestor e do fiscal da Contratação estão definidas na Instrução Normativa nº 03, de 28 de abril de 2014, da Diretoria Geral do TRF da 5ª Região, publicada no Diário Eletrônico Administrativo do TRF da 5ª Região nº 77.0/2014, do dia 29 de abril de 2014. </w:t>
      </w:r>
    </w:p>
    <w:p w:rsidR="00DB1EF3" w:rsidRPr="00FC3A72" w:rsidRDefault="00DB1EF3" w:rsidP="00DB1EF3">
      <w:pPr>
        <w:pStyle w:val="Corpodetexto2"/>
        <w:numPr>
          <w:ilvl w:val="1"/>
          <w:numId w:val="11"/>
        </w:numPr>
        <w:tabs>
          <w:tab w:val="left" w:pos="0"/>
          <w:tab w:val="left" w:pos="567"/>
        </w:tabs>
        <w:spacing w:after="240"/>
        <w:ind w:left="993" w:hanging="567"/>
        <w:rPr>
          <w:rFonts w:ascii="Verdana" w:hAnsi="Verdana" w:cs="Arial"/>
          <w:sz w:val="22"/>
          <w:szCs w:val="22"/>
          <w:lang w:val="pt-BR"/>
        </w:rPr>
      </w:pPr>
      <w:r w:rsidRPr="00FC3A72">
        <w:rPr>
          <w:rFonts w:ascii="Verdana" w:hAnsi="Verdana" w:cs="Arial"/>
          <w:sz w:val="22"/>
          <w:szCs w:val="22"/>
          <w:lang w:val="pt-BR"/>
        </w:rPr>
        <w:t>A omissão, total ou parcial, da fiscalização não eximirá o fornecedor da integral responsabilidade pelos encargos ou serviços que são de sua competência.</w:t>
      </w:r>
    </w:p>
    <w:p w:rsidR="00DB1EF3" w:rsidRPr="00FC3A72" w:rsidRDefault="00DB1EF3" w:rsidP="00DB1EF3">
      <w:pPr>
        <w:pStyle w:val="Corpodetexto2"/>
        <w:numPr>
          <w:ilvl w:val="1"/>
          <w:numId w:val="11"/>
        </w:numPr>
        <w:tabs>
          <w:tab w:val="left" w:pos="0"/>
          <w:tab w:val="left" w:pos="567"/>
        </w:tabs>
        <w:spacing w:after="240"/>
        <w:ind w:left="993" w:hanging="567"/>
        <w:rPr>
          <w:rFonts w:ascii="Verdana" w:hAnsi="Verdana" w:cs="Arial"/>
          <w:sz w:val="22"/>
          <w:szCs w:val="22"/>
          <w:lang w:val="pt-BR"/>
        </w:rPr>
      </w:pPr>
      <w:r w:rsidRPr="00FC3A72">
        <w:rPr>
          <w:rFonts w:ascii="Verdana" w:hAnsi="Verdana" w:cs="Arial"/>
          <w:sz w:val="22"/>
          <w:szCs w:val="22"/>
          <w:lang w:val="pt-BR"/>
        </w:rPr>
        <w:t xml:space="preserve">Ao tomarem conhecimento de qualquer irregularidade ou inadimplência por parte da LICITANTE VENCEDORA, os titulares da fiscalização </w:t>
      </w:r>
      <w:proofErr w:type="gramStart"/>
      <w:r w:rsidRPr="00FC3A72">
        <w:rPr>
          <w:rFonts w:ascii="Verdana" w:hAnsi="Verdana" w:cs="Arial"/>
          <w:sz w:val="22"/>
          <w:szCs w:val="22"/>
          <w:lang w:val="pt-BR"/>
        </w:rPr>
        <w:t>deverão,</w:t>
      </w:r>
      <w:proofErr w:type="gramEnd"/>
      <w:r w:rsidRPr="00FC3A72">
        <w:rPr>
          <w:rFonts w:ascii="Verdana" w:hAnsi="Verdana" w:cs="Arial"/>
          <w:sz w:val="22"/>
          <w:szCs w:val="22"/>
          <w:lang w:val="pt-BR"/>
        </w:rPr>
        <w:t xml:space="preserve"> de imediato, comunicar por escrito ao órgão de administração do TRF 5ª REGIÃO, que tomará as providências para que se apliquem as sanções previstas na lei, no Edital e no Termo de Referência, sob pena de responsabilidade solidária pelos danos causados por sua omissão.</w:t>
      </w:r>
    </w:p>
    <w:p w:rsidR="00881666" w:rsidRPr="00FC3A72" w:rsidRDefault="00881666" w:rsidP="00FD3E51">
      <w:pPr>
        <w:pStyle w:val="PargrafodaLista"/>
        <w:numPr>
          <w:ilvl w:val="0"/>
          <w:numId w:val="11"/>
        </w:numPr>
        <w:rPr>
          <w:rFonts w:ascii="Verdana" w:hAnsi="Verdana"/>
          <w:b/>
          <w:sz w:val="22"/>
          <w:szCs w:val="22"/>
        </w:rPr>
      </w:pPr>
      <w:r w:rsidRPr="00FC3A72">
        <w:rPr>
          <w:rFonts w:ascii="Verdana" w:hAnsi="Verdana"/>
          <w:b/>
          <w:sz w:val="22"/>
          <w:szCs w:val="22"/>
        </w:rPr>
        <w:t xml:space="preserve">DO </w:t>
      </w:r>
      <w:r w:rsidR="0079773B" w:rsidRPr="00FC3A72">
        <w:rPr>
          <w:rFonts w:ascii="Verdana" w:hAnsi="Verdana"/>
          <w:b/>
          <w:sz w:val="22"/>
          <w:szCs w:val="22"/>
        </w:rPr>
        <w:t>PROCEDIMENTO PARA PAGAMENTO</w:t>
      </w:r>
    </w:p>
    <w:p w:rsidR="00881666" w:rsidRPr="00350890" w:rsidRDefault="00881666">
      <w:pPr>
        <w:pStyle w:val="Recuodecorpodetexto2"/>
        <w:ind w:left="0"/>
        <w:rPr>
          <w:rFonts w:ascii="Verdana" w:hAnsi="Verdana"/>
          <w:sz w:val="22"/>
          <w:szCs w:val="22"/>
        </w:rPr>
      </w:pPr>
    </w:p>
    <w:p w:rsidR="0079773B" w:rsidRPr="00FC3A72" w:rsidRDefault="0079773B" w:rsidP="0079773B">
      <w:pPr>
        <w:tabs>
          <w:tab w:val="left" w:pos="567"/>
        </w:tabs>
        <w:ind w:left="360"/>
        <w:jc w:val="both"/>
        <w:rPr>
          <w:rFonts w:ascii="Century Gothic" w:hAnsi="Century Gothic" w:cs="Arial"/>
          <w:b/>
          <w:sz w:val="20"/>
          <w:szCs w:val="20"/>
          <w:u w:val="single"/>
        </w:rPr>
      </w:pPr>
      <w:r w:rsidRPr="00FC3A72">
        <w:rPr>
          <w:rFonts w:ascii="Century Gothic" w:hAnsi="Century Gothic" w:cs="Arial"/>
          <w:b/>
          <w:sz w:val="20"/>
          <w:szCs w:val="20"/>
          <w:u w:val="single"/>
        </w:rPr>
        <w:t>DO DOCUMENTO DE COBRANÇA</w:t>
      </w:r>
    </w:p>
    <w:p w:rsidR="0079773B" w:rsidRPr="00FC3A72" w:rsidRDefault="0079773B" w:rsidP="0079773B">
      <w:pPr>
        <w:tabs>
          <w:tab w:val="left" w:pos="567"/>
        </w:tabs>
        <w:ind w:left="360"/>
        <w:jc w:val="both"/>
        <w:rPr>
          <w:rFonts w:ascii="Century Gothic" w:hAnsi="Century Gothic" w:cs="Arial"/>
          <w:b/>
          <w:sz w:val="20"/>
          <w:szCs w:val="20"/>
          <w:u w:val="single"/>
        </w:rPr>
      </w:pPr>
    </w:p>
    <w:p w:rsidR="0079773B" w:rsidRPr="00FC3A72" w:rsidRDefault="0079773B" w:rsidP="007E6F54">
      <w:pPr>
        <w:pStyle w:val="Corpodetexto2"/>
        <w:numPr>
          <w:ilvl w:val="1"/>
          <w:numId w:val="12"/>
        </w:numPr>
        <w:tabs>
          <w:tab w:val="left" w:pos="0"/>
        </w:tabs>
        <w:spacing w:after="240"/>
        <w:ind w:left="993" w:hanging="567"/>
        <w:rPr>
          <w:rFonts w:ascii="Verdana" w:hAnsi="Verdana" w:cs="Arial"/>
          <w:sz w:val="22"/>
          <w:szCs w:val="22"/>
          <w:lang w:val="pt-BR"/>
        </w:rPr>
      </w:pPr>
      <w:r w:rsidRPr="00FC3A72">
        <w:rPr>
          <w:rFonts w:ascii="Verdana" w:hAnsi="Verdana" w:cs="Arial"/>
          <w:sz w:val="22"/>
          <w:szCs w:val="22"/>
          <w:lang w:val="pt-BR"/>
        </w:rPr>
        <w:t>Para efeitos de pagamento, a LICITANTE VENCEDORA deverá apresentar documento de cobrança, constando de forma discriminada, a efetiva realização do objeto, informando, ainda, o nome e numero do banco, a agência e o número da conta-corrente em que o crédito deverá ser efetuado;</w:t>
      </w:r>
    </w:p>
    <w:p w:rsidR="0079773B" w:rsidRPr="00FC3A72" w:rsidRDefault="0079773B" w:rsidP="007E6F54">
      <w:pPr>
        <w:pStyle w:val="Corpodetexto2"/>
        <w:numPr>
          <w:ilvl w:val="1"/>
          <w:numId w:val="12"/>
        </w:numPr>
        <w:tabs>
          <w:tab w:val="left" w:pos="0"/>
        </w:tabs>
        <w:spacing w:after="240"/>
        <w:ind w:left="993" w:hanging="567"/>
        <w:rPr>
          <w:rFonts w:ascii="Verdana" w:hAnsi="Verdana" w:cs="Arial"/>
          <w:sz w:val="22"/>
          <w:szCs w:val="22"/>
          <w:lang w:val="pt-BR"/>
        </w:rPr>
      </w:pPr>
      <w:r w:rsidRPr="00FC3A72">
        <w:rPr>
          <w:rFonts w:ascii="Verdana" w:hAnsi="Verdana" w:cs="Arial"/>
          <w:sz w:val="22"/>
          <w:szCs w:val="22"/>
          <w:lang w:val="pt-BR"/>
        </w:rPr>
        <w:lastRenderedPageBreak/>
        <w:t>A LICITANTE VENCEDORA deverá apresentar juntamente com o documento de cobrança a comprovação de que cumpriu as seguintes exigências, cumulativamente:</w:t>
      </w:r>
    </w:p>
    <w:p w:rsidR="0079773B" w:rsidRPr="00FC3A72" w:rsidRDefault="0079773B" w:rsidP="007E6F54">
      <w:pPr>
        <w:pStyle w:val="Corpodetexto2"/>
        <w:numPr>
          <w:ilvl w:val="1"/>
          <w:numId w:val="14"/>
        </w:numPr>
        <w:tabs>
          <w:tab w:val="clear" w:pos="792"/>
          <w:tab w:val="left" w:pos="0"/>
          <w:tab w:val="num" w:pos="993"/>
        </w:tabs>
        <w:spacing w:after="240"/>
        <w:ind w:left="993" w:hanging="567"/>
        <w:rPr>
          <w:rFonts w:ascii="Verdana" w:hAnsi="Verdana" w:cs="Arial"/>
          <w:sz w:val="22"/>
          <w:szCs w:val="22"/>
          <w:lang w:val="pt-BR"/>
        </w:rPr>
      </w:pPr>
      <w:r w:rsidRPr="00FC3A72">
        <w:rPr>
          <w:rFonts w:ascii="Verdana" w:hAnsi="Verdana" w:cs="Arial"/>
          <w:sz w:val="22"/>
          <w:szCs w:val="22"/>
          <w:lang w:val="pt-BR"/>
        </w:rPr>
        <w:t>Certidão de regularidade com a Seguridade Social;</w:t>
      </w:r>
    </w:p>
    <w:p w:rsidR="0079773B" w:rsidRPr="00FC3A72" w:rsidRDefault="0079773B" w:rsidP="007E6F54">
      <w:pPr>
        <w:pStyle w:val="Corpodetexto2"/>
        <w:numPr>
          <w:ilvl w:val="1"/>
          <w:numId w:val="14"/>
        </w:numPr>
        <w:tabs>
          <w:tab w:val="clear" w:pos="792"/>
          <w:tab w:val="left" w:pos="0"/>
          <w:tab w:val="num" w:pos="993"/>
        </w:tabs>
        <w:spacing w:after="240"/>
        <w:ind w:left="993" w:hanging="567"/>
        <w:rPr>
          <w:rFonts w:ascii="Verdana" w:hAnsi="Verdana" w:cs="Arial"/>
          <w:sz w:val="22"/>
          <w:szCs w:val="22"/>
          <w:lang w:val="pt-BR"/>
        </w:rPr>
      </w:pPr>
      <w:r w:rsidRPr="00FC3A72">
        <w:rPr>
          <w:rFonts w:ascii="Verdana" w:hAnsi="Verdana" w:cs="Arial"/>
          <w:sz w:val="22"/>
          <w:szCs w:val="22"/>
          <w:lang w:val="pt-BR"/>
        </w:rPr>
        <w:t>Certidão de regularidade com o FGTS;</w:t>
      </w:r>
    </w:p>
    <w:p w:rsidR="0079773B" w:rsidRPr="00FC3A72" w:rsidRDefault="0079773B" w:rsidP="007E6F54">
      <w:pPr>
        <w:pStyle w:val="Corpodetexto2"/>
        <w:numPr>
          <w:ilvl w:val="1"/>
          <w:numId w:val="14"/>
        </w:numPr>
        <w:tabs>
          <w:tab w:val="clear" w:pos="792"/>
          <w:tab w:val="left" w:pos="0"/>
          <w:tab w:val="num" w:pos="993"/>
        </w:tabs>
        <w:spacing w:after="240"/>
        <w:ind w:left="993" w:hanging="567"/>
        <w:rPr>
          <w:rFonts w:ascii="Verdana" w:hAnsi="Verdana" w:cs="Arial"/>
          <w:sz w:val="22"/>
          <w:szCs w:val="22"/>
          <w:lang w:val="pt-BR"/>
        </w:rPr>
      </w:pPr>
      <w:r w:rsidRPr="00FC3A72">
        <w:rPr>
          <w:rFonts w:ascii="Verdana" w:hAnsi="Verdana" w:cs="Arial"/>
          <w:sz w:val="22"/>
          <w:szCs w:val="22"/>
          <w:lang w:val="pt-BR"/>
        </w:rPr>
        <w:t>Certidão de regularidade com a Fazenda Federal;</w:t>
      </w:r>
    </w:p>
    <w:p w:rsidR="0079773B" w:rsidRPr="00FC3A72" w:rsidRDefault="0079773B" w:rsidP="007E6F54">
      <w:pPr>
        <w:pStyle w:val="Corpodetexto2"/>
        <w:numPr>
          <w:ilvl w:val="1"/>
          <w:numId w:val="14"/>
        </w:numPr>
        <w:tabs>
          <w:tab w:val="clear" w:pos="792"/>
          <w:tab w:val="left" w:pos="0"/>
          <w:tab w:val="num" w:pos="993"/>
        </w:tabs>
        <w:spacing w:after="240"/>
        <w:ind w:left="993" w:hanging="567"/>
        <w:rPr>
          <w:rFonts w:ascii="Verdana" w:hAnsi="Verdana" w:cs="Arial"/>
          <w:sz w:val="22"/>
          <w:szCs w:val="22"/>
          <w:lang w:val="pt-BR"/>
        </w:rPr>
      </w:pPr>
      <w:r w:rsidRPr="00FC3A72">
        <w:rPr>
          <w:rFonts w:ascii="Verdana" w:hAnsi="Verdana" w:cs="Arial"/>
          <w:sz w:val="22"/>
          <w:szCs w:val="22"/>
          <w:lang w:val="pt-BR"/>
        </w:rPr>
        <w:t>Certidão Negativa de Débitos Trabalhistas;</w:t>
      </w:r>
    </w:p>
    <w:p w:rsidR="0079773B" w:rsidRPr="00FC3A72" w:rsidRDefault="0079773B" w:rsidP="007E6F54">
      <w:pPr>
        <w:pStyle w:val="Corpodetexto2"/>
        <w:numPr>
          <w:ilvl w:val="1"/>
          <w:numId w:val="14"/>
        </w:numPr>
        <w:tabs>
          <w:tab w:val="clear" w:pos="792"/>
          <w:tab w:val="left" w:pos="0"/>
          <w:tab w:val="num" w:pos="993"/>
          <w:tab w:val="num" w:pos="1134"/>
        </w:tabs>
        <w:spacing w:after="240"/>
        <w:ind w:left="993" w:hanging="567"/>
        <w:rPr>
          <w:rFonts w:ascii="Verdana" w:hAnsi="Verdana" w:cs="Arial"/>
          <w:sz w:val="22"/>
          <w:szCs w:val="22"/>
          <w:lang w:val="pt-BR"/>
        </w:rPr>
      </w:pPr>
      <w:r w:rsidRPr="00FC3A72">
        <w:rPr>
          <w:rFonts w:ascii="Verdana" w:hAnsi="Verdana" w:cs="Arial"/>
          <w:sz w:val="22"/>
          <w:szCs w:val="22"/>
          <w:lang w:val="pt-BR"/>
        </w:rPr>
        <w:t>Certidão de regularidade com a Fazenda Estadual e Municipal do domicílio ou sede do licitante, ou outra equivalente, na forma da Lei.</w:t>
      </w:r>
    </w:p>
    <w:p w:rsidR="0079773B" w:rsidRPr="00FC3A72" w:rsidRDefault="0079773B" w:rsidP="007E6F54">
      <w:pPr>
        <w:pStyle w:val="Corpodetexto2"/>
        <w:numPr>
          <w:ilvl w:val="1"/>
          <w:numId w:val="12"/>
        </w:numPr>
        <w:tabs>
          <w:tab w:val="left" w:pos="0"/>
        </w:tabs>
        <w:spacing w:after="240"/>
        <w:ind w:left="993" w:hanging="567"/>
        <w:rPr>
          <w:rFonts w:ascii="Verdana" w:hAnsi="Verdana" w:cs="Arial"/>
          <w:sz w:val="22"/>
          <w:szCs w:val="22"/>
          <w:lang w:val="pt-BR"/>
        </w:rPr>
      </w:pPr>
      <w:r w:rsidRPr="00FC3A72">
        <w:rPr>
          <w:rFonts w:ascii="Verdana" w:hAnsi="Verdana" w:cs="Arial"/>
          <w:sz w:val="22"/>
          <w:szCs w:val="22"/>
          <w:lang w:val="pt-BR"/>
        </w:rPr>
        <w:t xml:space="preserve">Os documentos de cobrança deverão ser entregues pela LICITANTE VENCEDORA, no Setor de Malote do TRF da 5ª Região, localizado térreo do edifício sede, situado na Avenida Cais do Apolo, S/N, Ed. Ministro </w:t>
      </w:r>
      <w:proofErr w:type="spellStart"/>
      <w:r w:rsidRPr="00FC3A72">
        <w:rPr>
          <w:rFonts w:ascii="Verdana" w:hAnsi="Verdana" w:cs="Arial"/>
          <w:sz w:val="22"/>
          <w:szCs w:val="22"/>
          <w:lang w:val="pt-BR"/>
        </w:rPr>
        <w:t>Djaci</w:t>
      </w:r>
      <w:proofErr w:type="spellEnd"/>
      <w:r w:rsidRPr="00FC3A72">
        <w:rPr>
          <w:rFonts w:ascii="Verdana" w:hAnsi="Verdana" w:cs="Arial"/>
          <w:sz w:val="22"/>
          <w:szCs w:val="22"/>
          <w:lang w:val="pt-BR"/>
        </w:rPr>
        <w:t xml:space="preserve"> Falcão, Recife/PE – CEP: </w:t>
      </w:r>
      <w:proofErr w:type="gramStart"/>
      <w:r w:rsidRPr="00FC3A72">
        <w:rPr>
          <w:rFonts w:ascii="Verdana" w:hAnsi="Verdana" w:cs="Arial"/>
          <w:sz w:val="22"/>
          <w:szCs w:val="22"/>
          <w:lang w:val="pt-BR"/>
        </w:rPr>
        <w:t>50030-908, CNPJ</w:t>
      </w:r>
      <w:proofErr w:type="gramEnd"/>
      <w:r w:rsidRPr="00FC3A72">
        <w:rPr>
          <w:rFonts w:ascii="Verdana" w:hAnsi="Verdana" w:cs="Arial"/>
          <w:sz w:val="22"/>
          <w:szCs w:val="22"/>
          <w:lang w:val="pt-BR"/>
        </w:rPr>
        <w:t xml:space="preserve"> 24.130.072/0001-11.</w:t>
      </w:r>
    </w:p>
    <w:p w:rsidR="0079773B" w:rsidRPr="00FC3A72" w:rsidRDefault="0079773B" w:rsidP="009F5759">
      <w:pPr>
        <w:pStyle w:val="Corpodetexto2"/>
        <w:numPr>
          <w:ilvl w:val="1"/>
          <w:numId w:val="12"/>
        </w:numPr>
        <w:tabs>
          <w:tab w:val="left" w:pos="0"/>
        </w:tabs>
        <w:spacing w:after="240"/>
        <w:ind w:left="993" w:hanging="567"/>
        <w:rPr>
          <w:rFonts w:ascii="Verdana" w:hAnsi="Verdana" w:cs="Arial"/>
          <w:sz w:val="22"/>
          <w:szCs w:val="22"/>
          <w:lang w:val="pt-BR"/>
        </w:rPr>
      </w:pPr>
      <w:r w:rsidRPr="00FC3A72">
        <w:rPr>
          <w:rFonts w:ascii="Verdana" w:hAnsi="Verdana" w:cs="Arial"/>
          <w:sz w:val="22"/>
          <w:szCs w:val="22"/>
          <w:lang w:val="pt-BR"/>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79773B" w:rsidRPr="00FC3A72" w:rsidRDefault="0079773B" w:rsidP="009F5759">
      <w:pPr>
        <w:pStyle w:val="Corpodetexto2"/>
        <w:numPr>
          <w:ilvl w:val="1"/>
          <w:numId w:val="12"/>
        </w:numPr>
        <w:tabs>
          <w:tab w:val="left" w:pos="0"/>
        </w:tabs>
        <w:spacing w:after="240"/>
        <w:ind w:left="993" w:hanging="567"/>
        <w:rPr>
          <w:rFonts w:ascii="Verdana" w:hAnsi="Verdana" w:cs="Arial"/>
          <w:sz w:val="22"/>
          <w:szCs w:val="22"/>
          <w:lang w:val="pt-BR"/>
        </w:rPr>
      </w:pPr>
      <w:r w:rsidRPr="00FC3A72">
        <w:rPr>
          <w:rFonts w:ascii="Verdana" w:hAnsi="Verdana" w:cs="Arial"/>
          <w:sz w:val="22"/>
          <w:szCs w:val="22"/>
          <w:lang w:val="pt-BR"/>
        </w:rPr>
        <w:t xml:space="preserve">Após o atesto do documento de cobrança, que deverá ocorrer no prazo de até </w:t>
      </w:r>
      <w:r w:rsidRPr="00FC3A72">
        <w:rPr>
          <w:rFonts w:ascii="Verdana" w:hAnsi="Verdana" w:cs="Arial"/>
          <w:b/>
          <w:sz w:val="22"/>
          <w:szCs w:val="22"/>
          <w:lang w:val="pt-BR"/>
        </w:rPr>
        <w:t>05 (cinco) dias úteis</w:t>
      </w:r>
      <w:r w:rsidRPr="00FC3A72">
        <w:rPr>
          <w:rFonts w:ascii="Verdana" w:hAnsi="Verdana" w:cs="Arial"/>
          <w:sz w:val="22"/>
          <w:szCs w:val="22"/>
          <w:lang w:val="pt-BR"/>
        </w:rPr>
        <w:t xml:space="preserve"> contado do seu recebimento no protocolo do TRF da 5ª Região, o gestor da contratação deverá encaminhá-lo para pagamento.</w:t>
      </w:r>
    </w:p>
    <w:p w:rsidR="0079773B" w:rsidRPr="00FC3A72" w:rsidRDefault="0079773B" w:rsidP="009F5759">
      <w:pPr>
        <w:tabs>
          <w:tab w:val="left" w:pos="567"/>
        </w:tabs>
        <w:ind w:left="993" w:hanging="567"/>
        <w:jc w:val="both"/>
        <w:rPr>
          <w:rFonts w:ascii="Verdana" w:hAnsi="Verdana" w:cs="Arial"/>
          <w:b/>
          <w:sz w:val="22"/>
          <w:szCs w:val="22"/>
          <w:u w:val="single"/>
        </w:rPr>
      </w:pPr>
      <w:r w:rsidRPr="00FC3A72">
        <w:rPr>
          <w:rFonts w:ascii="Verdana" w:hAnsi="Verdana" w:cs="Arial"/>
          <w:b/>
          <w:sz w:val="22"/>
          <w:szCs w:val="22"/>
          <w:u w:val="single"/>
        </w:rPr>
        <w:t>DO PAGAMENTO</w:t>
      </w:r>
    </w:p>
    <w:p w:rsidR="0079773B" w:rsidRPr="00FC3A72" w:rsidRDefault="0079773B" w:rsidP="009F5759">
      <w:pPr>
        <w:tabs>
          <w:tab w:val="left" w:pos="567"/>
        </w:tabs>
        <w:ind w:left="993" w:hanging="567"/>
        <w:jc w:val="both"/>
        <w:rPr>
          <w:rFonts w:ascii="Verdana" w:hAnsi="Verdana" w:cs="Arial"/>
          <w:b/>
          <w:sz w:val="22"/>
          <w:szCs w:val="22"/>
          <w:u w:val="single"/>
        </w:rPr>
      </w:pPr>
    </w:p>
    <w:p w:rsidR="0079773B" w:rsidRPr="00FC3A72" w:rsidRDefault="0079773B" w:rsidP="009F5759">
      <w:pPr>
        <w:pStyle w:val="Corpodetexto2"/>
        <w:numPr>
          <w:ilvl w:val="1"/>
          <w:numId w:val="12"/>
        </w:numPr>
        <w:tabs>
          <w:tab w:val="left" w:pos="0"/>
        </w:tabs>
        <w:spacing w:after="240"/>
        <w:ind w:left="993" w:hanging="567"/>
        <w:rPr>
          <w:rFonts w:ascii="Verdana" w:hAnsi="Verdana" w:cs="Arial"/>
          <w:sz w:val="22"/>
          <w:szCs w:val="22"/>
          <w:lang w:val="pt-BR"/>
        </w:rPr>
      </w:pPr>
      <w:r w:rsidRPr="00FC3A72">
        <w:rPr>
          <w:rFonts w:ascii="Verdana" w:hAnsi="Verdana" w:cs="Arial"/>
          <w:sz w:val="22"/>
          <w:szCs w:val="22"/>
          <w:lang w:val="pt-BR"/>
        </w:rPr>
        <w:t xml:space="preserve">O pagamento será efetuado, em </w:t>
      </w:r>
      <w:r w:rsidRPr="00FC3A72">
        <w:rPr>
          <w:rFonts w:ascii="Verdana" w:hAnsi="Verdana" w:cs="Arial"/>
          <w:b/>
          <w:sz w:val="22"/>
          <w:szCs w:val="22"/>
          <w:lang w:val="pt-BR"/>
        </w:rPr>
        <w:t>parcela única</w:t>
      </w:r>
      <w:r w:rsidRPr="00FC3A72">
        <w:rPr>
          <w:rFonts w:ascii="Verdana" w:hAnsi="Verdana" w:cs="Arial"/>
          <w:sz w:val="22"/>
          <w:szCs w:val="22"/>
          <w:lang w:val="pt-BR"/>
        </w:rPr>
        <w:t xml:space="preserve">, mediante crédito em conta-corrente até o </w:t>
      </w:r>
      <w:r w:rsidRPr="00FC3A72">
        <w:rPr>
          <w:rFonts w:ascii="Verdana" w:hAnsi="Verdana" w:cs="Arial"/>
          <w:b/>
          <w:sz w:val="22"/>
          <w:szCs w:val="22"/>
          <w:lang w:val="pt-BR"/>
        </w:rPr>
        <w:t xml:space="preserve">5º (quinto) dia útil </w:t>
      </w:r>
      <w:r w:rsidRPr="00FC3A72">
        <w:rPr>
          <w:rFonts w:ascii="Verdana" w:hAnsi="Verdana" w:cs="Arial"/>
          <w:sz w:val="22"/>
          <w:szCs w:val="22"/>
          <w:lang w:val="pt-BR"/>
        </w:rPr>
        <w:t xml:space="preserve">após o atesto do documento de cobrança e cumprimento da perfeita realização dos serviços e prévia verificação da regularidade fiscal e trabalhista da LICITANTE VENCEDORA. </w:t>
      </w:r>
    </w:p>
    <w:p w:rsidR="0079773B" w:rsidRPr="00FC3A72" w:rsidRDefault="0079773B" w:rsidP="0079773B">
      <w:pPr>
        <w:pStyle w:val="Corpodetexto2"/>
        <w:numPr>
          <w:ilvl w:val="1"/>
          <w:numId w:val="12"/>
        </w:numPr>
        <w:tabs>
          <w:tab w:val="left" w:pos="0"/>
        </w:tabs>
        <w:spacing w:after="240"/>
        <w:ind w:left="993" w:hanging="633"/>
        <w:rPr>
          <w:rFonts w:ascii="Verdana" w:hAnsi="Verdana" w:cs="Arial"/>
          <w:sz w:val="22"/>
          <w:szCs w:val="22"/>
          <w:lang w:val="pt-BR"/>
        </w:rPr>
      </w:pPr>
      <w:r w:rsidRPr="00FC3A72">
        <w:rPr>
          <w:rFonts w:ascii="Verdana" w:hAnsi="Verdana" w:cs="Arial"/>
          <w:sz w:val="22"/>
          <w:szCs w:val="22"/>
          <w:lang w:val="pt-BR"/>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79773B" w:rsidRPr="00FC3A72" w:rsidRDefault="0079773B" w:rsidP="0079773B">
      <w:pPr>
        <w:spacing w:after="120"/>
        <w:ind w:left="993"/>
        <w:rPr>
          <w:rFonts w:ascii="Century Gothic" w:hAnsi="Century Gothic" w:cs="Arial"/>
          <w:sz w:val="20"/>
          <w:szCs w:val="20"/>
        </w:rPr>
      </w:pPr>
      <w:r w:rsidRPr="00FC3A72">
        <w:rPr>
          <w:rFonts w:ascii="Century Gothic" w:hAnsi="Century Gothic" w:cs="Arial"/>
          <w:sz w:val="20"/>
          <w:szCs w:val="20"/>
          <w:bdr w:val="single" w:sz="4" w:space="0" w:color="auto"/>
        </w:rPr>
        <w:t>EM = I x N x VP</w:t>
      </w:r>
      <w:r w:rsidRPr="00FC3A72">
        <w:rPr>
          <w:rFonts w:ascii="Century Gothic" w:hAnsi="Century Gothic" w:cs="Arial"/>
          <w:sz w:val="20"/>
          <w:szCs w:val="20"/>
        </w:rPr>
        <w:t>, onde:</w:t>
      </w:r>
    </w:p>
    <w:p w:rsidR="0079773B" w:rsidRPr="00FC3A72" w:rsidRDefault="0079773B" w:rsidP="0079773B">
      <w:pPr>
        <w:spacing w:after="120"/>
        <w:ind w:left="993"/>
        <w:rPr>
          <w:rFonts w:ascii="Century Gothic" w:hAnsi="Century Gothic" w:cs="Arial"/>
          <w:sz w:val="20"/>
          <w:szCs w:val="20"/>
        </w:rPr>
      </w:pPr>
    </w:p>
    <w:tbl>
      <w:tblPr>
        <w:tblW w:w="0" w:type="auto"/>
        <w:tblInd w:w="1488" w:type="dxa"/>
        <w:tblCellMar>
          <w:left w:w="70" w:type="dxa"/>
          <w:right w:w="70" w:type="dxa"/>
        </w:tblCellMar>
        <w:tblLook w:val="0000"/>
      </w:tblPr>
      <w:tblGrid>
        <w:gridCol w:w="567"/>
        <w:gridCol w:w="425"/>
        <w:gridCol w:w="6403"/>
      </w:tblGrid>
      <w:tr w:rsidR="0079773B" w:rsidRPr="00FC3A72" w:rsidTr="00597317">
        <w:trPr>
          <w:cantSplit/>
          <w:trHeight w:val="411"/>
        </w:trPr>
        <w:tc>
          <w:tcPr>
            <w:tcW w:w="567" w:type="dxa"/>
          </w:tcPr>
          <w:p w:rsidR="0079773B" w:rsidRPr="00FC3A72" w:rsidRDefault="0079773B" w:rsidP="00597317">
            <w:pPr>
              <w:spacing w:after="120"/>
              <w:ind w:right="-7"/>
              <w:rPr>
                <w:rFonts w:ascii="Century Gothic" w:hAnsi="Century Gothic" w:cs="Arial"/>
                <w:sz w:val="20"/>
                <w:szCs w:val="20"/>
              </w:rPr>
            </w:pPr>
            <w:r w:rsidRPr="00FC3A72">
              <w:rPr>
                <w:rFonts w:ascii="Century Gothic" w:hAnsi="Century Gothic" w:cs="Arial"/>
                <w:sz w:val="20"/>
                <w:szCs w:val="20"/>
              </w:rPr>
              <w:t>EM</w:t>
            </w:r>
          </w:p>
        </w:tc>
        <w:tc>
          <w:tcPr>
            <w:tcW w:w="425" w:type="dxa"/>
          </w:tcPr>
          <w:p w:rsidR="0079773B" w:rsidRPr="00FC3A72" w:rsidRDefault="0079773B" w:rsidP="00597317">
            <w:pPr>
              <w:spacing w:after="120"/>
              <w:ind w:right="-7"/>
              <w:rPr>
                <w:rFonts w:ascii="Century Gothic" w:hAnsi="Century Gothic" w:cs="Arial"/>
                <w:sz w:val="20"/>
                <w:szCs w:val="20"/>
              </w:rPr>
            </w:pPr>
            <w:r w:rsidRPr="00FC3A72">
              <w:rPr>
                <w:rFonts w:ascii="Century Gothic" w:hAnsi="Century Gothic" w:cs="Arial"/>
                <w:sz w:val="20"/>
                <w:szCs w:val="20"/>
              </w:rPr>
              <w:t>=</w:t>
            </w:r>
          </w:p>
        </w:tc>
        <w:tc>
          <w:tcPr>
            <w:tcW w:w="6403" w:type="dxa"/>
          </w:tcPr>
          <w:p w:rsidR="0079773B" w:rsidRPr="00FC3A72" w:rsidRDefault="0079773B" w:rsidP="00597317">
            <w:pPr>
              <w:spacing w:after="120"/>
              <w:ind w:left="-59" w:right="-7"/>
              <w:jc w:val="both"/>
              <w:rPr>
                <w:rFonts w:ascii="Century Gothic" w:hAnsi="Century Gothic" w:cs="Arial"/>
                <w:sz w:val="20"/>
                <w:szCs w:val="20"/>
              </w:rPr>
            </w:pPr>
            <w:r w:rsidRPr="00FC3A72">
              <w:rPr>
                <w:rFonts w:ascii="Century Gothic" w:hAnsi="Century Gothic" w:cs="Arial"/>
                <w:sz w:val="20"/>
                <w:szCs w:val="20"/>
              </w:rPr>
              <w:t>Encargos Moratórios;</w:t>
            </w:r>
          </w:p>
        </w:tc>
      </w:tr>
      <w:tr w:rsidR="0079773B" w:rsidRPr="00FC3A72" w:rsidTr="00597317">
        <w:trPr>
          <w:cantSplit/>
          <w:trHeight w:val="746"/>
        </w:trPr>
        <w:tc>
          <w:tcPr>
            <w:tcW w:w="567" w:type="dxa"/>
          </w:tcPr>
          <w:p w:rsidR="0079773B" w:rsidRPr="00FC3A72" w:rsidRDefault="0079773B" w:rsidP="00597317">
            <w:pPr>
              <w:spacing w:after="120"/>
              <w:ind w:right="-7"/>
              <w:rPr>
                <w:rFonts w:ascii="Century Gothic" w:hAnsi="Century Gothic" w:cs="Arial"/>
                <w:sz w:val="20"/>
                <w:szCs w:val="20"/>
              </w:rPr>
            </w:pPr>
            <w:r w:rsidRPr="00FC3A72">
              <w:rPr>
                <w:rFonts w:ascii="Century Gothic" w:hAnsi="Century Gothic" w:cs="Arial"/>
                <w:sz w:val="20"/>
                <w:szCs w:val="20"/>
              </w:rPr>
              <w:lastRenderedPageBreak/>
              <w:t>N</w:t>
            </w:r>
            <w:proofErr w:type="gramStart"/>
            <w:r w:rsidRPr="00FC3A72">
              <w:rPr>
                <w:rFonts w:ascii="Century Gothic" w:hAnsi="Century Gothic" w:cs="Arial"/>
                <w:sz w:val="20"/>
                <w:szCs w:val="20"/>
              </w:rPr>
              <w:t xml:space="preserve">  </w:t>
            </w:r>
          </w:p>
        </w:tc>
        <w:tc>
          <w:tcPr>
            <w:tcW w:w="425" w:type="dxa"/>
          </w:tcPr>
          <w:p w:rsidR="0079773B" w:rsidRPr="00FC3A72" w:rsidRDefault="0079773B" w:rsidP="00597317">
            <w:pPr>
              <w:spacing w:after="120"/>
              <w:ind w:right="-7"/>
              <w:rPr>
                <w:rFonts w:ascii="Century Gothic" w:hAnsi="Century Gothic" w:cs="Arial"/>
                <w:sz w:val="20"/>
                <w:szCs w:val="20"/>
              </w:rPr>
            </w:pPr>
            <w:proofErr w:type="gramEnd"/>
            <w:r w:rsidRPr="00FC3A72">
              <w:rPr>
                <w:rFonts w:ascii="Century Gothic" w:hAnsi="Century Gothic" w:cs="Arial"/>
                <w:sz w:val="20"/>
                <w:szCs w:val="20"/>
              </w:rPr>
              <w:t>=</w:t>
            </w:r>
          </w:p>
        </w:tc>
        <w:tc>
          <w:tcPr>
            <w:tcW w:w="6403" w:type="dxa"/>
          </w:tcPr>
          <w:p w:rsidR="0079773B" w:rsidRPr="00FC3A72" w:rsidRDefault="0079773B" w:rsidP="00597317">
            <w:pPr>
              <w:spacing w:after="120"/>
              <w:ind w:left="-55" w:right="-7"/>
              <w:jc w:val="both"/>
              <w:rPr>
                <w:rFonts w:ascii="Century Gothic" w:hAnsi="Century Gothic" w:cs="Arial"/>
                <w:sz w:val="20"/>
                <w:szCs w:val="20"/>
              </w:rPr>
            </w:pPr>
            <w:r w:rsidRPr="00FC3A72">
              <w:rPr>
                <w:rFonts w:ascii="Century Gothic" w:hAnsi="Century Gothic" w:cs="Arial"/>
                <w:sz w:val="20"/>
                <w:szCs w:val="20"/>
              </w:rPr>
              <w:t>Número de dias entre a data prevista para o pagamento e a do efetivo pagamento;</w:t>
            </w:r>
          </w:p>
        </w:tc>
      </w:tr>
      <w:tr w:rsidR="0079773B" w:rsidRPr="00FC3A72" w:rsidTr="00597317">
        <w:trPr>
          <w:cantSplit/>
          <w:trHeight w:val="429"/>
        </w:trPr>
        <w:tc>
          <w:tcPr>
            <w:tcW w:w="567" w:type="dxa"/>
          </w:tcPr>
          <w:p w:rsidR="0079773B" w:rsidRPr="00FC3A72" w:rsidRDefault="0079773B" w:rsidP="00597317">
            <w:pPr>
              <w:spacing w:after="120"/>
              <w:ind w:right="-7"/>
              <w:rPr>
                <w:rFonts w:ascii="Century Gothic" w:hAnsi="Century Gothic" w:cs="Arial"/>
                <w:sz w:val="20"/>
                <w:szCs w:val="20"/>
              </w:rPr>
            </w:pPr>
            <w:r w:rsidRPr="00FC3A72">
              <w:rPr>
                <w:rFonts w:ascii="Century Gothic" w:hAnsi="Century Gothic" w:cs="Arial"/>
                <w:sz w:val="20"/>
                <w:szCs w:val="20"/>
              </w:rPr>
              <w:t>VP</w:t>
            </w:r>
            <w:proofErr w:type="gramStart"/>
            <w:r w:rsidRPr="00FC3A72">
              <w:rPr>
                <w:rFonts w:ascii="Century Gothic" w:hAnsi="Century Gothic" w:cs="Arial"/>
                <w:sz w:val="20"/>
                <w:szCs w:val="20"/>
              </w:rPr>
              <w:t xml:space="preserve">  </w:t>
            </w:r>
          </w:p>
        </w:tc>
        <w:tc>
          <w:tcPr>
            <w:tcW w:w="425" w:type="dxa"/>
          </w:tcPr>
          <w:p w:rsidR="0079773B" w:rsidRPr="00FC3A72" w:rsidRDefault="0079773B" w:rsidP="00597317">
            <w:pPr>
              <w:spacing w:after="120"/>
              <w:ind w:right="-7"/>
              <w:rPr>
                <w:rFonts w:ascii="Century Gothic" w:hAnsi="Century Gothic" w:cs="Arial"/>
                <w:sz w:val="20"/>
                <w:szCs w:val="20"/>
              </w:rPr>
            </w:pPr>
            <w:proofErr w:type="gramEnd"/>
            <w:r w:rsidRPr="00FC3A72">
              <w:rPr>
                <w:rFonts w:ascii="Century Gothic" w:hAnsi="Century Gothic" w:cs="Arial"/>
                <w:sz w:val="20"/>
                <w:szCs w:val="20"/>
              </w:rPr>
              <w:t>=</w:t>
            </w:r>
          </w:p>
        </w:tc>
        <w:tc>
          <w:tcPr>
            <w:tcW w:w="6403" w:type="dxa"/>
          </w:tcPr>
          <w:p w:rsidR="0079773B" w:rsidRPr="00FC3A72" w:rsidRDefault="0079773B" w:rsidP="00597317">
            <w:pPr>
              <w:spacing w:after="120"/>
              <w:ind w:left="-59" w:right="-7"/>
              <w:jc w:val="both"/>
              <w:rPr>
                <w:rFonts w:ascii="Century Gothic" w:hAnsi="Century Gothic" w:cs="Arial"/>
                <w:sz w:val="20"/>
                <w:szCs w:val="20"/>
              </w:rPr>
            </w:pPr>
            <w:r w:rsidRPr="00FC3A72">
              <w:rPr>
                <w:rFonts w:ascii="Century Gothic" w:hAnsi="Century Gothic" w:cs="Arial"/>
                <w:sz w:val="20"/>
                <w:szCs w:val="20"/>
              </w:rPr>
              <w:t>Valor da parcela a ser paga;</w:t>
            </w:r>
          </w:p>
        </w:tc>
      </w:tr>
      <w:tr w:rsidR="0079773B" w:rsidRPr="00FC3A72" w:rsidTr="00597317">
        <w:trPr>
          <w:cantSplit/>
          <w:trHeight w:val="621"/>
        </w:trPr>
        <w:tc>
          <w:tcPr>
            <w:tcW w:w="567" w:type="dxa"/>
          </w:tcPr>
          <w:p w:rsidR="0079773B" w:rsidRPr="00FC3A72" w:rsidRDefault="0079773B" w:rsidP="00597317">
            <w:pPr>
              <w:spacing w:after="120"/>
              <w:ind w:right="-7"/>
              <w:rPr>
                <w:rFonts w:ascii="Century Gothic" w:hAnsi="Century Gothic" w:cs="Arial"/>
                <w:sz w:val="20"/>
                <w:szCs w:val="20"/>
              </w:rPr>
            </w:pPr>
            <w:r w:rsidRPr="00FC3A72">
              <w:rPr>
                <w:rFonts w:ascii="Century Gothic" w:hAnsi="Century Gothic" w:cs="Arial"/>
                <w:sz w:val="20"/>
                <w:szCs w:val="20"/>
              </w:rPr>
              <w:t xml:space="preserve">I     </w:t>
            </w:r>
          </w:p>
        </w:tc>
        <w:tc>
          <w:tcPr>
            <w:tcW w:w="425" w:type="dxa"/>
          </w:tcPr>
          <w:p w:rsidR="0079773B" w:rsidRPr="00FC3A72" w:rsidRDefault="0079773B" w:rsidP="00597317">
            <w:pPr>
              <w:spacing w:after="120"/>
              <w:ind w:right="-7"/>
              <w:rPr>
                <w:rFonts w:ascii="Century Gothic" w:hAnsi="Century Gothic" w:cs="Arial"/>
                <w:sz w:val="20"/>
                <w:szCs w:val="20"/>
              </w:rPr>
            </w:pPr>
            <w:r w:rsidRPr="00FC3A72">
              <w:rPr>
                <w:rFonts w:ascii="Century Gothic" w:hAnsi="Century Gothic" w:cs="Arial"/>
                <w:sz w:val="20"/>
                <w:szCs w:val="20"/>
              </w:rPr>
              <w:t>=</w:t>
            </w:r>
          </w:p>
        </w:tc>
        <w:tc>
          <w:tcPr>
            <w:tcW w:w="6403" w:type="dxa"/>
          </w:tcPr>
          <w:p w:rsidR="0079773B" w:rsidRPr="00FC3A72" w:rsidRDefault="0079773B" w:rsidP="00597317">
            <w:pPr>
              <w:spacing w:after="120"/>
              <w:ind w:left="-59" w:right="-7"/>
              <w:jc w:val="both"/>
              <w:rPr>
                <w:rFonts w:ascii="Century Gothic" w:hAnsi="Century Gothic" w:cs="Arial"/>
                <w:sz w:val="20"/>
                <w:szCs w:val="20"/>
              </w:rPr>
            </w:pPr>
            <w:r w:rsidRPr="00FC3A72">
              <w:rPr>
                <w:rFonts w:ascii="Century Gothic" w:hAnsi="Century Gothic" w:cs="Arial"/>
                <w:sz w:val="20"/>
                <w:szCs w:val="20"/>
              </w:rPr>
              <w:t>Índice de atualização financeira = 0,0001644, assim apurado:</w:t>
            </w:r>
          </w:p>
        </w:tc>
      </w:tr>
      <w:tr w:rsidR="0079773B" w:rsidRPr="00FC3A72" w:rsidTr="00597317">
        <w:trPr>
          <w:cantSplit/>
          <w:trHeight w:val="984"/>
        </w:trPr>
        <w:tc>
          <w:tcPr>
            <w:tcW w:w="567" w:type="dxa"/>
          </w:tcPr>
          <w:p w:rsidR="0079773B" w:rsidRPr="00FC3A72" w:rsidRDefault="0079773B" w:rsidP="00597317">
            <w:pPr>
              <w:spacing w:after="120"/>
              <w:ind w:right="-7"/>
              <w:jc w:val="both"/>
              <w:rPr>
                <w:rFonts w:ascii="Century Gothic" w:hAnsi="Century Gothic" w:cs="Arial"/>
                <w:sz w:val="20"/>
                <w:szCs w:val="20"/>
              </w:rPr>
            </w:pPr>
          </w:p>
        </w:tc>
        <w:tc>
          <w:tcPr>
            <w:tcW w:w="425" w:type="dxa"/>
          </w:tcPr>
          <w:p w:rsidR="0079773B" w:rsidRPr="00FC3A72" w:rsidRDefault="0079773B" w:rsidP="00597317">
            <w:pPr>
              <w:spacing w:after="120"/>
              <w:ind w:right="-7"/>
              <w:jc w:val="both"/>
              <w:rPr>
                <w:rFonts w:ascii="Century Gothic" w:hAnsi="Century Gothic" w:cs="Arial"/>
                <w:sz w:val="20"/>
                <w:szCs w:val="20"/>
              </w:rPr>
            </w:pPr>
          </w:p>
        </w:tc>
        <w:tc>
          <w:tcPr>
            <w:tcW w:w="6403" w:type="dxa"/>
          </w:tcPr>
          <w:p w:rsidR="0079773B" w:rsidRPr="00FC3A72" w:rsidRDefault="0079773B" w:rsidP="00597317">
            <w:pPr>
              <w:spacing w:after="120"/>
              <w:ind w:right="-7"/>
              <w:jc w:val="both"/>
              <w:rPr>
                <w:rFonts w:ascii="Century Gothic" w:hAnsi="Century Gothic" w:cs="Arial"/>
                <w:sz w:val="20"/>
                <w:szCs w:val="20"/>
                <w:lang w:val="en-US"/>
              </w:rPr>
            </w:pPr>
            <w:r w:rsidRPr="00FC3A72">
              <w:rPr>
                <w:rFonts w:ascii="Century Gothic" w:hAnsi="Century Gothic" w:cs="Arial"/>
                <w:sz w:val="20"/>
                <w:szCs w:val="20"/>
                <w:lang w:val="en-US"/>
              </w:rPr>
              <w:t>I = (</w:t>
            </w:r>
            <w:r w:rsidRPr="00FC3A72">
              <w:rPr>
                <w:rFonts w:ascii="Century Gothic" w:hAnsi="Century Gothic" w:cs="Arial"/>
                <w:sz w:val="20"/>
                <w:szCs w:val="20"/>
                <w:u w:val="single"/>
                <w:lang w:val="en-US"/>
              </w:rPr>
              <w:t>TX/100</w:t>
            </w:r>
            <w:r w:rsidRPr="00FC3A72">
              <w:rPr>
                <w:rFonts w:ascii="Century Gothic" w:hAnsi="Century Gothic" w:cs="Arial"/>
                <w:sz w:val="20"/>
                <w:szCs w:val="20"/>
                <w:lang w:val="en-US"/>
              </w:rPr>
              <w:t xml:space="preserve">)   </w:t>
            </w:r>
            <w:r w:rsidRPr="00FC3A72">
              <w:rPr>
                <w:rFonts w:ascii="Century Gothic" w:hAnsi="Century Gothic" w:cs="Arial"/>
                <w:sz w:val="20"/>
                <w:szCs w:val="20"/>
                <w:lang w:val="en-US"/>
              </w:rPr>
              <w:sym w:font="Symbol" w:char="00AE"/>
            </w:r>
            <w:r w:rsidRPr="00FC3A72">
              <w:rPr>
                <w:rFonts w:ascii="Century Gothic" w:hAnsi="Century Gothic" w:cs="Arial"/>
                <w:sz w:val="20"/>
                <w:szCs w:val="20"/>
                <w:lang w:val="en-US"/>
              </w:rPr>
              <w:t xml:space="preserve">   I = (</w:t>
            </w:r>
            <w:r w:rsidRPr="00FC3A72">
              <w:rPr>
                <w:rFonts w:ascii="Century Gothic" w:hAnsi="Century Gothic" w:cs="Arial"/>
                <w:sz w:val="20"/>
                <w:szCs w:val="20"/>
                <w:u w:val="single"/>
                <w:lang w:val="en-US"/>
              </w:rPr>
              <w:t>6/100</w:t>
            </w:r>
            <w:r w:rsidRPr="00FC3A72">
              <w:rPr>
                <w:rFonts w:ascii="Century Gothic" w:hAnsi="Century Gothic" w:cs="Arial"/>
                <w:sz w:val="20"/>
                <w:szCs w:val="20"/>
                <w:lang w:val="en-US"/>
              </w:rPr>
              <w:t xml:space="preserve">)   </w:t>
            </w:r>
            <w:r w:rsidRPr="00FC3A72">
              <w:rPr>
                <w:rFonts w:ascii="Century Gothic" w:hAnsi="Century Gothic" w:cs="Arial"/>
                <w:sz w:val="20"/>
                <w:szCs w:val="20"/>
                <w:lang w:val="en-US"/>
              </w:rPr>
              <w:sym w:font="Symbol" w:char="00AE"/>
            </w:r>
            <w:r w:rsidRPr="00FC3A72">
              <w:rPr>
                <w:rFonts w:ascii="Century Gothic" w:hAnsi="Century Gothic" w:cs="Arial"/>
                <w:sz w:val="20"/>
                <w:szCs w:val="20"/>
                <w:lang w:val="en-US"/>
              </w:rPr>
              <w:t xml:space="preserve">   I = 0,0001644</w:t>
            </w:r>
          </w:p>
          <w:p w:rsidR="0079773B" w:rsidRPr="00FC3A72" w:rsidRDefault="0079773B" w:rsidP="0079773B">
            <w:pPr>
              <w:numPr>
                <w:ilvl w:val="0"/>
                <w:numId w:val="13"/>
              </w:numPr>
              <w:tabs>
                <w:tab w:val="clear" w:pos="2250"/>
                <w:tab w:val="num" w:pos="1915"/>
              </w:tabs>
              <w:spacing w:after="120"/>
              <w:ind w:right="-7"/>
              <w:jc w:val="both"/>
              <w:rPr>
                <w:rFonts w:ascii="Century Gothic" w:hAnsi="Century Gothic" w:cs="Arial"/>
                <w:sz w:val="20"/>
                <w:szCs w:val="20"/>
              </w:rPr>
            </w:pPr>
            <w:r w:rsidRPr="00FC3A72">
              <w:rPr>
                <w:rFonts w:ascii="Century Gothic" w:hAnsi="Century Gothic" w:cs="Arial"/>
                <w:sz w:val="20"/>
                <w:szCs w:val="20"/>
              </w:rPr>
              <w:t>365</w:t>
            </w:r>
          </w:p>
          <w:p w:rsidR="0079773B" w:rsidRPr="00FC3A72" w:rsidRDefault="0079773B" w:rsidP="00597317">
            <w:pPr>
              <w:spacing w:after="120"/>
              <w:ind w:right="-7"/>
              <w:jc w:val="both"/>
              <w:rPr>
                <w:rFonts w:ascii="Century Gothic" w:hAnsi="Century Gothic" w:cs="Arial"/>
                <w:sz w:val="20"/>
                <w:szCs w:val="20"/>
              </w:rPr>
            </w:pPr>
            <w:r w:rsidRPr="00FC3A72">
              <w:rPr>
                <w:rFonts w:ascii="Century Gothic" w:hAnsi="Century Gothic" w:cs="Arial"/>
                <w:sz w:val="20"/>
                <w:szCs w:val="20"/>
              </w:rPr>
              <w:t>TX = Percentual da taxa anual = 6%</w:t>
            </w:r>
          </w:p>
        </w:tc>
      </w:tr>
    </w:tbl>
    <w:p w:rsidR="00881666" w:rsidRPr="008E54FE" w:rsidRDefault="00881666" w:rsidP="00FD3E51">
      <w:pPr>
        <w:pStyle w:val="Recuodecorpodetexto2"/>
        <w:numPr>
          <w:ilvl w:val="0"/>
          <w:numId w:val="11"/>
        </w:numPr>
        <w:jc w:val="left"/>
        <w:rPr>
          <w:rFonts w:ascii="Verdana" w:hAnsi="Verdana"/>
          <w:b/>
          <w:bCs/>
          <w:sz w:val="20"/>
        </w:rPr>
      </w:pPr>
      <w:r w:rsidRPr="008E54FE">
        <w:rPr>
          <w:rFonts w:ascii="Verdana" w:hAnsi="Verdana"/>
          <w:b/>
          <w:bCs/>
          <w:sz w:val="20"/>
        </w:rPr>
        <w:t xml:space="preserve">DAS OBRIGAÇÕES DA </w:t>
      </w:r>
      <w:r w:rsidR="002156F3" w:rsidRPr="00FC3A72">
        <w:rPr>
          <w:rFonts w:ascii="Verdana" w:hAnsi="Verdana"/>
          <w:b/>
          <w:bCs/>
          <w:sz w:val="20"/>
        </w:rPr>
        <w:t>LICITANTE VENCEDORA</w:t>
      </w:r>
    </w:p>
    <w:p w:rsidR="00881666" w:rsidRDefault="00881666">
      <w:pPr>
        <w:pStyle w:val="Recuodecorpodetexto2"/>
        <w:ind w:left="0"/>
        <w:jc w:val="left"/>
        <w:rPr>
          <w:sz w:val="20"/>
        </w:rPr>
      </w:pPr>
    </w:p>
    <w:p w:rsidR="00881666" w:rsidRPr="00A55173" w:rsidRDefault="00881666" w:rsidP="00A55173">
      <w:pPr>
        <w:pStyle w:val="Corpodetexto2"/>
        <w:numPr>
          <w:ilvl w:val="1"/>
          <w:numId w:val="11"/>
        </w:numPr>
        <w:spacing w:after="120"/>
        <w:ind w:left="1134" w:hanging="708"/>
        <w:rPr>
          <w:rFonts w:ascii="Verdana" w:hAnsi="Verdana"/>
          <w:sz w:val="22"/>
          <w:szCs w:val="22"/>
        </w:rPr>
      </w:pPr>
      <w:r w:rsidRPr="00A55173">
        <w:rPr>
          <w:rFonts w:ascii="Verdana" w:hAnsi="Verdana"/>
          <w:sz w:val="22"/>
          <w:szCs w:val="22"/>
        </w:rPr>
        <w:t>Aceitar, nas mesmas condições contratuais, os acréscimos ou supressões até o limite de 25% (vinte e cinco por cento) de cada item contratado, desde que a despesa não esteja liquidada.</w:t>
      </w:r>
    </w:p>
    <w:p w:rsidR="00881666" w:rsidRPr="00A55173" w:rsidRDefault="00881666" w:rsidP="00A55173">
      <w:pPr>
        <w:pStyle w:val="Corpodetexto2"/>
        <w:numPr>
          <w:ilvl w:val="1"/>
          <w:numId w:val="11"/>
        </w:numPr>
        <w:spacing w:after="120"/>
        <w:ind w:left="1134" w:hanging="708"/>
        <w:rPr>
          <w:rFonts w:ascii="Verdana" w:hAnsi="Verdana"/>
          <w:sz w:val="22"/>
          <w:szCs w:val="22"/>
        </w:rPr>
      </w:pPr>
      <w:r w:rsidRPr="00A55173">
        <w:rPr>
          <w:rFonts w:ascii="Verdana" w:hAnsi="Verdana"/>
          <w:sz w:val="22"/>
          <w:szCs w:val="22"/>
        </w:rPr>
        <w:t>Por acordo entre as partes as supressões poderão ser superiores ao limite de 25% estabelecido no item anterior.</w:t>
      </w:r>
    </w:p>
    <w:p w:rsidR="00881666" w:rsidRPr="00A55173" w:rsidRDefault="00881666" w:rsidP="00A55173">
      <w:pPr>
        <w:pStyle w:val="Corpodetexto2"/>
        <w:numPr>
          <w:ilvl w:val="1"/>
          <w:numId w:val="11"/>
        </w:numPr>
        <w:spacing w:after="120"/>
        <w:ind w:left="1134" w:hanging="708"/>
        <w:rPr>
          <w:rFonts w:ascii="Verdana" w:hAnsi="Verdana"/>
          <w:sz w:val="22"/>
          <w:szCs w:val="22"/>
        </w:rPr>
      </w:pPr>
      <w:r w:rsidRPr="00A55173">
        <w:rPr>
          <w:rFonts w:ascii="Verdana" w:hAnsi="Verdana"/>
          <w:sz w:val="22"/>
          <w:szCs w:val="22"/>
        </w:rPr>
        <w:t>Efetuar fornecimento dentro das especificações e/ou condições constantes da proposta vencedora, bem como do edital e seus anexos.</w:t>
      </w:r>
    </w:p>
    <w:p w:rsidR="00881666" w:rsidRPr="00A55173" w:rsidRDefault="00881666" w:rsidP="00A55173">
      <w:pPr>
        <w:pStyle w:val="Corpodetexto2"/>
        <w:numPr>
          <w:ilvl w:val="1"/>
          <w:numId w:val="11"/>
        </w:numPr>
        <w:spacing w:after="120"/>
        <w:ind w:left="1134" w:hanging="708"/>
        <w:rPr>
          <w:rFonts w:ascii="Verdana" w:hAnsi="Verdana"/>
          <w:sz w:val="22"/>
          <w:szCs w:val="22"/>
        </w:rPr>
      </w:pPr>
      <w:r w:rsidRPr="00A55173">
        <w:rPr>
          <w:rFonts w:ascii="Verdana" w:hAnsi="Verdana"/>
          <w:sz w:val="22"/>
          <w:szCs w:val="22"/>
        </w:rPr>
        <w:t xml:space="preserve">Executar diretamente </w:t>
      </w:r>
      <w:r w:rsidRPr="00FC3A72">
        <w:rPr>
          <w:rFonts w:ascii="Verdana" w:hAnsi="Verdana"/>
          <w:sz w:val="22"/>
          <w:szCs w:val="22"/>
        </w:rPr>
        <w:t xml:space="preserve">o </w:t>
      </w:r>
      <w:r w:rsidR="008E54FE" w:rsidRPr="00FC3A72">
        <w:rPr>
          <w:rFonts w:ascii="Verdana" w:hAnsi="Verdana"/>
          <w:sz w:val="22"/>
          <w:szCs w:val="22"/>
        </w:rPr>
        <w:t>objeto contratado</w:t>
      </w:r>
      <w:r w:rsidRPr="00A55173">
        <w:rPr>
          <w:rFonts w:ascii="Verdana" w:hAnsi="Verdana"/>
          <w:sz w:val="22"/>
          <w:szCs w:val="22"/>
        </w:rPr>
        <w:t>, sem transferência de responsabilidades ou subcontratações não autorizadas pel</w:t>
      </w:r>
      <w:r w:rsidR="00160DD1">
        <w:rPr>
          <w:rFonts w:ascii="Verdana" w:hAnsi="Verdana"/>
          <w:sz w:val="22"/>
          <w:szCs w:val="22"/>
        </w:rPr>
        <w:t>o</w:t>
      </w:r>
      <w:r w:rsidRPr="00A55173">
        <w:rPr>
          <w:rFonts w:ascii="Verdana" w:hAnsi="Verdana"/>
          <w:sz w:val="22"/>
          <w:szCs w:val="22"/>
        </w:rPr>
        <w:t xml:space="preserve"> </w:t>
      </w:r>
      <w:r w:rsidR="00160DD1" w:rsidRPr="00FC3A72">
        <w:rPr>
          <w:rFonts w:ascii="Verdana" w:hAnsi="Verdana" w:cs="Arial"/>
          <w:sz w:val="22"/>
          <w:szCs w:val="22"/>
        </w:rPr>
        <w:t>TRF 5ª.</w:t>
      </w:r>
      <w:r w:rsidR="00160DD1" w:rsidRPr="00160DD1">
        <w:rPr>
          <w:rFonts w:ascii="Verdana" w:hAnsi="Verdana" w:cs="Arial"/>
          <w:color w:val="FF0000"/>
          <w:sz w:val="22"/>
          <w:szCs w:val="22"/>
        </w:rPr>
        <w:t xml:space="preserve"> </w:t>
      </w:r>
      <w:r w:rsidR="00160DD1" w:rsidRPr="00FC3A72">
        <w:rPr>
          <w:rFonts w:ascii="Verdana" w:hAnsi="Verdana" w:cs="Arial"/>
          <w:sz w:val="22"/>
          <w:szCs w:val="22"/>
        </w:rPr>
        <w:t>REGIÃO</w:t>
      </w:r>
      <w:r w:rsidRPr="00A55173">
        <w:rPr>
          <w:rFonts w:ascii="Verdana" w:hAnsi="Verdana"/>
          <w:sz w:val="22"/>
          <w:szCs w:val="22"/>
        </w:rPr>
        <w:t>.</w:t>
      </w:r>
    </w:p>
    <w:p w:rsidR="00881666" w:rsidRPr="00A55173" w:rsidRDefault="00881666" w:rsidP="00FD3E51">
      <w:pPr>
        <w:pStyle w:val="Corpodetexto2"/>
        <w:numPr>
          <w:ilvl w:val="1"/>
          <w:numId w:val="11"/>
        </w:numPr>
        <w:spacing w:after="120"/>
        <w:ind w:left="1134" w:hanging="708"/>
        <w:rPr>
          <w:rFonts w:ascii="Verdana" w:hAnsi="Verdana"/>
          <w:sz w:val="22"/>
          <w:szCs w:val="22"/>
        </w:rPr>
      </w:pPr>
      <w:r w:rsidRPr="00A55173">
        <w:rPr>
          <w:rFonts w:ascii="Verdana" w:hAnsi="Verdana"/>
          <w:sz w:val="22"/>
          <w:szCs w:val="22"/>
        </w:rPr>
        <w:t>Ser responsável pelos danos causados diretamente à Administração d</w:t>
      </w:r>
      <w:r w:rsidR="00EF667C">
        <w:rPr>
          <w:rFonts w:ascii="Verdana" w:hAnsi="Verdana"/>
          <w:sz w:val="22"/>
          <w:szCs w:val="22"/>
        </w:rPr>
        <w:t>o</w:t>
      </w:r>
      <w:r w:rsidRPr="00A55173">
        <w:rPr>
          <w:rFonts w:ascii="Verdana" w:hAnsi="Verdana"/>
          <w:sz w:val="22"/>
          <w:szCs w:val="22"/>
        </w:rPr>
        <w:t xml:space="preserve"> </w:t>
      </w:r>
      <w:r w:rsidR="00EF667C" w:rsidRPr="00FC3A72">
        <w:rPr>
          <w:rFonts w:ascii="Verdana" w:hAnsi="Verdana" w:cs="Arial"/>
          <w:sz w:val="22"/>
          <w:szCs w:val="22"/>
        </w:rPr>
        <w:t>TRF 5ª. REGIÃO</w:t>
      </w:r>
      <w:r w:rsidRPr="00A55173">
        <w:rPr>
          <w:rFonts w:ascii="Verdana" w:hAnsi="Verdana"/>
          <w:sz w:val="22"/>
          <w:szCs w:val="22"/>
        </w:rPr>
        <w:t xml:space="preserve"> ou a terceiros, decorrentes de sua culpa ou dolo, quando do fornecimento dos produtos em apreço, não excluindo ou reduzindo essa responsabilidade, quando da fiscalização ou o acompanhamento pel</w:t>
      </w:r>
      <w:r w:rsidR="00EF667C">
        <w:rPr>
          <w:rFonts w:ascii="Verdana" w:hAnsi="Verdana"/>
          <w:sz w:val="22"/>
          <w:szCs w:val="22"/>
        </w:rPr>
        <w:t>o</w:t>
      </w:r>
      <w:r w:rsidRPr="00A55173">
        <w:rPr>
          <w:rFonts w:ascii="Verdana" w:hAnsi="Verdana"/>
          <w:sz w:val="22"/>
          <w:szCs w:val="22"/>
        </w:rPr>
        <w:t xml:space="preserve"> </w:t>
      </w:r>
      <w:r w:rsidR="00EF667C" w:rsidRPr="00FC3A72">
        <w:rPr>
          <w:rFonts w:ascii="Verdana" w:hAnsi="Verdana" w:cs="Arial"/>
          <w:sz w:val="22"/>
          <w:szCs w:val="22"/>
        </w:rPr>
        <w:t>TRF 5ª. REGIÃO</w:t>
      </w:r>
      <w:r w:rsidRPr="00A55173">
        <w:rPr>
          <w:rFonts w:ascii="Verdana" w:hAnsi="Verdana"/>
          <w:sz w:val="22"/>
          <w:szCs w:val="22"/>
        </w:rPr>
        <w:t>.</w:t>
      </w:r>
    </w:p>
    <w:p w:rsidR="00881666" w:rsidRPr="00A55173" w:rsidRDefault="00881666" w:rsidP="00FD3E51">
      <w:pPr>
        <w:pStyle w:val="Corpodetexto2"/>
        <w:numPr>
          <w:ilvl w:val="1"/>
          <w:numId w:val="11"/>
        </w:numPr>
        <w:spacing w:after="120"/>
        <w:ind w:left="1134" w:hanging="708"/>
        <w:rPr>
          <w:rFonts w:ascii="Verdana" w:hAnsi="Verdana"/>
          <w:sz w:val="22"/>
          <w:szCs w:val="22"/>
        </w:rPr>
      </w:pPr>
      <w:r w:rsidRPr="00A55173">
        <w:rPr>
          <w:rFonts w:ascii="Verdana" w:hAnsi="Verdana"/>
          <w:sz w:val="22"/>
          <w:szCs w:val="22"/>
        </w:rPr>
        <w:t>Prestar todos os esclarecimentos que forem solicitados pel</w:t>
      </w:r>
      <w:r w:rsidR="00EF667C">
        <w:rPr>
          <w:rFonts w:ascii="Verdana" w:hAnsi="Verdana"/>
          <w:sz w:val="22"/>
          <w:szCs w:val="22"/>
        </w:rPr>
        <w:t>o</w:t>
      </w:r>
      <w:r w:rsidRPr="00A55173">
        <w:rPr>
          <w:rFonts w:ascii="Verdana" w:hAnsi="Verdana"/>
          <w:sz w:val="22"/>
          <w:szCs w:val="22"/>
        </w:rPr>
        <w:t xml:space="preserve"> </w:t>
      </w:r>
      <w:r w:rsidR="00EF667C" w:rsidRPr="00FC3A72">
        <w:rPr>
          <w:rFonts w:ascii="Verdana" w:hAnsi="Verdana" w:cs="Arial"/>
          <w:sz w:val="22"/>
          <w:szCs w:val="22"/>
        </w:rPr>
        <w:t>TRF 5ª.</w:t>
      </w:r>
      <w:r w:rsidR="00EF667C" w:rsidRPr="00160DD1">
        <w:rPr>
          <w:rFonts w:ascii="Verdana" w:hAnsi="Verdana" w:cs="Arial"/>
          <w:color w:val="FF0000"/>
          <w:sz w:val="22"/>
          <w:szCs w:val="22"/>
        </w:rPr>
        <w:t xml:space="preserve"> </w:t>
      </w:r>
      <w:r w:rsidR="00EF667C" w:rsidRPr="00FC3A72">
        <w:rPr>
          <w:rFonts w:ascii="Verdana" w:hAnsi="Verdana" w:cs="Arial"/>
          <w:sz w:val="22"/>
          <w:szCs w:val="22"/>
        </w:rPr>
        <w:t>REGIÃO</w:t>
      </w:r>
      <w:r w:rsidRPr="00A55173">
        <w:rPr>
          <w:rFonts w:ascii="Verdana" w:hAnsi="Verdana"/>
          <w:sz w:val="22"/>
          <w:szCs w:val="22"/>
        </w:rPr>
        <w:t>, obrigando-se a atender, de imediato, todas as reclamações a respeito da qualidade do fornecimento.</w:t>
      </w:r>
    </w:p>
    <w:p w:rsidR="00881666" w:rsidRPr="00A55173" w:rsidRDefault="00881666" w:rsidP="00FD3E51">
      <w:pPr>
        <w:pStyle w:val="Corpodetexto2"/>
        <w:numPr>
          <w:ilvl w:val="1"/>
          <w:numId w:val="11"/>
        </w:numPr>
        <w:spacing w:after="120"/>
        <w:ind w:left="1134" w:hanging="708"/>
        <w:rPr>
          <w:rFonts w:ascii="Verdana" w:hAnsi="Verdana"/>
          <w:sz w:val="22"/>
          <w:szCs w:val="22"/>
        </w:rPr>
      </w:pPr>
      <w:r w:rsidRPr="00A55173">
        <w:rPr>
          <w:rFonts w:ascii="Verdana" w:hAnsi="Verdana"/>
          <w:sz w:val="22"/>
          <w:szCs w:val="22"/>
        </w:rPr>
        <w:t>Substituir no prazo de 3 (três) dias úteis, qualquer material que a Fiscalização d</w:t>
      </w:r>
      <w:r w:rsidR="00EF667C">
        <w:rPr>
          <w:rFonts w:ascii="Verdana" w:hAnsi="Verdana"/>
          <w:sz w:val="22"/>
          <w:szCs w:val="22"/>
        </w:rPr>
        <w:t>o</w:t>
      </w:r>
      <w:r w:rsidRPr="00A55173">
        <w:rPr>
          <w:rFonts w:ascii="Verdana" w:hAnsi="Verdana"/>
          <w:sz w:val="22"/>
          <w:szCs w:val="22"/>
        </w:rPr>
        <w:t xml:space="preserve"> </w:t>
      </w:r>
      <w:r w:rsidR="00EF667C" w:rsidRPr="00FC3A72">
        <w:rPr>
          <w:rFonts w:ascii="Verdana" w:hAnsi="Verdana" w:cs="Arial"/>
          <w:sz w:val="22"/>
          <w:szCs w:val="22"/>
        </w:rPr>
        <w:t>TRF 5ª. REGIÃO</w:t>
      </w:r>
      <w:r w:rsidRPr="00A55173">
        <w:rPr>
          <w:rFonts w:ascii="Verdana" w:hAnsi="Verdana"/>
          <w:sz w:val="22"/>
          <w:szCs w:val="22"/>
        </w:rPr>
        <w:t xml:space="preserve"> considerar que esteja com defeito ou não atenda às especificações exigidas neste Termo.</w:t>
      </w:r>
    </w:p>
    <w:p w:rsidR="00881666" w:rsidRPr="00A55173" w:rsidRDefault="00881666" w:rsidP="00FD3E51">
      <w:pPr>
        <w:pStyle w:val="Corpodetexto2"/>
        <w:numPr>
          <w:ilvl w:val="1"/>
          <w:numId w:val="11"/>
        </w:numPr>
        <w:spacing w:after="120"/>
        <w:ind w:left="1134" w:hanging="708"/>
        <w:rPr>
          <w:rFonts w:ascii="Verdana" w:hAnsi="Verdana"/>
          <w:sz w:val="22"/>
          <w:szCs w:val="22"/>
        </w:rPr>
      </w:pPr>
      <w:r w:rsidRPr="00A55173">
        <w:rPr>
          <w:rFonts w:ascii="Verdana" w:hAnsi="Verdana"/>
          <w:sz w:val="22"/>
          <w:szCs w:val="22"/>
        </w:rPr>
        <w:t>Comunicar por escrito ao Fiscal d</w:t>
      </w:r>
      <w:r w:rsidR="00EF667C">
        <w:rPr>
          <w:rFonts w:ascii="Verdana" w:hAnsi="Verdana"/>
          <w:sz w:val="22"/>
          <w:szCs w:val="22"/>
        </w:rPr>
        <w:t>o</w:t>
      </w:r>
      <w:r w:rsidRPr="00A55173">
        <w:rPr>
          <w:rFonts w:ascii="Verdana" w:hAnsi="Verdana"/>
          <w:sz w:val="22"/>
          <w:szCs w:val="22"/>
        </w:rPr>
        <w:t xml:space="preserve"> </w:t>
      </w:r>
      <w:r w:rsidR="00EF667C" w:rsidRPr="00FC3A72">
        <w:rPr>
          <w:rFonts w:ascii="Verdana" w:hAnsi="Verdana" w:cs="Arial"/>
          <w:sz w:val="22"/>
          <w:szCs w:val="22"/>
        </w:rPr>
        <w:t>TRF 5ª. REGIÃO</w:t>
      </w:r>
      <w:r w:rsidRPr="00A55173">
        <w:rPr>
          <w:rFonts w:ascii="Verdana" w:hAnsi="Verdana"/>
          <w:sz w:val="22"/>
          <w:szCs w:val="22"/>
        </w:rPr>
        <w:t>, qualquer anormalidade de caráter urgente e prestar os esclarecimentos que julgar necessário.</w:t>
      </w:r>
    </w:p>
    <w:p w:rsidR="00881666" w:rsidRDefault="00881666" w:rsidP="00FD3E51">
      <w:pPr>
        <w:pStyle w:val="Corpodetexto2"/>
        <w:numPr>
          <w:ilvl w:val="1"/>
          <w:numId w:val="11"/>
        </w:numPr>
        <w:spacing w:after="240"/>
        <w:ind w:left="1134" w:hanging="708"/>
        <w:rPr>
          <w:rFonts w:ascii="Verdana" w:hAnsi="Verdana"/>
          <w:sz w:val="22"/>
          <w:szCs w:val="22"/>
        </w:rPr>
      </w:pPr>
      <w:r w:rsidRPr="00A55173">
        <w:rPr>
          <w:rFonts w:ascii="Verdana" w:hAnsi="Verdana"/>
          <w:sz w:val="22"/>
          <w:szCs w:val="22"/>
        </w:rPr>
        <w:t>Observar as normas legais de segurança que está sujeita a atividade de distribuição dos produtos contratados.</w:t>
      </w:r>
    </w:p>
    <w:p w:rsidR="008E54FE" w:rsidRPr="00FC3A72" w:rsidRDefault="008E54FE" w:rsidP="008E54FE">
      <w:pPr>
        <w:pStyle w:val="Corpodetexto2"/>
        <w:numPr>
          <w:ilvl w:val="1"/>
          <w:numId w:val="11"/>
        </w:numPr>
        <w:tabs>
          <w:tab w:val="left" w:pos="0"/>
          <w:tab w:val="left" w:pos="567"/>
        </w:tabs>
        <w:spacing w:after="240"/>
        <w:ind w:left="1276" w:hanging="850"/>
        <w:rPr>
          <w:rFonts w:ascii="Verdana" w:hAnsi="Verdana" w:cs="Arial"/>
          <w:sz w:val="22"/>
          <w:szCs w:val="22"/>
          <w:lang w:val="pt-BR"/>
        </w:rPr>
      </w:pPr>
      <w:r w:rsidRPr="00FC3A72">
        <w:rPr>
          <w:rFonts w:ascii="Verdana" w:hAnsi="Verdana" w:cs="Arial"/>
          <w:sz w:val="22"/>
          <w:szCs w:val="22"/>
          <w:lang w:val="pt-BR"/>
        </w:rPr>
        <w:t>Não empregar menores de 18 anos em trabalho noturno, perigoso ou insalubre, bem como a não empregar menores de 16 anos em qualquer trabalho, salvo na condição de aprendiz, a partir de 14 anos;</w:t>
      </w:r>
    </w:p>
    <w:p w:rsidR="008E54FE" w:rsidRPr="00FC3A72" w:rsidRDefault="008E54FE" w:rsidP="008E54FE">
      <w:pPr>
        <w:pStyle w:val="Corpodetexto2"/>
        <w:numPr>
          <w:ilvl w:val="1"/>
          <w:numId w:val="11"/>
        </w:numPr>
        <w:tabs>
          <w:tab w:val="left" w:pos="0"/>
          <w:tab w:val="left" w:pos="567"/>
        </w:tabs>
        <w:spacing w:after="240"/>
        <w:ind w:left="1276" w:hanging="850"/>
        <w:rPr>
          <w:rFonts w:ascii="Verdana" w:hAnsi="Verdana" w:cs="Arial"/>
          <w:sz w:val="22"/>
          <w:szCs w:val="22"/>
          <w:lang w:val="pt-BR"/>
        </w:rPr>
      </w:pPr>
      <w:r w:rsidRPr="00FC3A72">
        <w:rPr>
          <w:rFonts w:ascii="Verdana" w:hAnsi="Verdana" w:cs="Arial"/>
          <w:sz w:val="22"/>
          <w:szCs w:val="22"/>
          <w:lang w:val="pt-BR"/>
        </w:rPr>
        <w:t xml:space="preserve">Manter durante toda a execução deste objeto, em compatibilidade com as obrigações por ela assumidas, todas as condições de habilitação e </w:t>
      </w:r>
      <w:r w:rsidRPr="00FC3A72">
        <w:rPr>
          <w:rFonts w:ascii="Verdana" w:hAnsi="Verdana" w:cs="Arial"/>
          <w:sz w:val="22"/>
          <w:szCs w:val="22"/>
          <w:lang w:val="pt-BR"/>
        </w:rPr>
        <w:lastRenderedPageBreak/>
        <w:t>qualificação exigidas no processo de contratação, conforme inciso XIII, art. 55, da Lei nº 8.666/1993;</w:t>
      </w:r>
    </w:p>
    <w:p w:rsidR="008E54FE" w:rsidRPr="00FC3A72" w:rsidRDefault="008E54FE" w:rsidP="008E54FE">
      <w:pPr>
        <w:pStyle w:val="Corpodetexto2"/>
        <w:numPr>
          <w:ilvl w:val="1"/>
          <w:numId w:val="11"/>
        </w:numPr>
        <w:tabs>
          <w:tab w:val="left" w:pos="0"/>
          <w:tab w:val="left" w:pos="567"/>
        </w:tabs>
        <w:spacing w:after="240"/>
        <w:ind w:left="1276" w:hanging="850"/>
        <w:rPr>
          <w:rFonts w:ascii="Verdana" w:hAnsi="Verdana" w:cs="Arial"/>
          <w:sz w:val="22"/>
          <w:szCs w:val="22"/>
          <w:lang w:val="pt-BR"/>
        </w:rPr>
      </w:pPr>
      <w:r w:rsidRPr="00FC3A72">
        <w:rPr>
          <w:rFonts w:ascii="Verdana" w:hAnsi="Verdana" w:cs="Arial"/>
          <w:sz w:val="22"/>
          <w:szCs w:val="22"/>
          <w:lang w:val="pt-BR"/>
        </w:rPr>
        <w:t xml:space="preserve">Manter sempre atualizados os seus dados cadastrais, alteração da constituição social ou do estatuto, conforme o caso, principalmente em caso de modificação de endereço, </w:t>
      </w:r>
      <w:proofErr w:type="gramStart"/>
      <w:r w:rsidRPr="00FC3A72">
        <w:rPr>
          <w:rFonts w:ascii="Verdana" w:hAnsi="Verdana" w:cs="Arial"/>
          <w:sz w:val="22"/>
          <w:szCs w:val="22"/>
          <w:lang w:val="pt-BR"/>
        </w:rPr>
        <w:t>sob pena</w:t>
      </w:r>
      <w:proofErr w:type="gramEnd"/>
      <w:r w:rsidRPr="00FC3A72">
        <w:rPr>
          <w:rFonts w:ascii="Verdana" w:hAnsi="Verdana" w:cs="Arial"/>
          <w:sz w:val="22"/>
          <w:szCs w:val="22"/>
          <w:lang w:val="pt-BR"/>
        </w:rPr>
        <w:t xml:space="preserve"> de infração contratual;</w:t>
      </w:r>
    </w:p>
    <w:p w:rsidR="008E54FE" w:rsidRPr="00FC3A72" w:rsidRDefault="008E54FE" w:rsidP="008E54FE">
      <w:pPr>
        <w:pStyle w:val="Corpodetexto2"/>
        <w:numPr>
          <w:ilvl w:val="1"/>
          <w:numId w:val="11"/>
        </w:numPr>
        <w:tabs>
          <w:tab w:val="left" w:pos="0"/>
          <w:tab w:val="left" w:pos="567"/>
        </w:tabs>
        <w:spacing w:after="240"/>
        <w:ind w:left="1276" w:hanging="850"/>
        <w:rPr>
          <w:rFonts w:ascii="Verdana" w:hAnsi="Verdana" w:cs="Arial"/>
          <w:sz w:val="22"/>
          <w:szCs w:val="22"/>
          <w:lang w:val="pt-BR"/>
        </w:rPr>
      </w:pPr>
      <w:r w:rsidRPr="00FC3A72">
        <w:rPr>
          <w:rFonts w:ascii="Verdana" w:hAnsi="Verdana" w:cs="Arial"/>
          <w:sz w:val="22"/>
          <w:szCs w:val="22"/>
          <w:lang w:val="pt-BR"/>
        </w:rPr>
        <w:t>Cumprir com as demais obrigações constantes no Edital e no Termo de Referência.</w:t>
      </w:r>
    </w:p>
    <w:p w:rsidR="008E54FE" w:rsidRPr="00A55173" w:rsidRDefault="008E54FE" w:rsidP="008E54FE">
      <w:pPr>
        <w:pStyle w:val="Corpodetexto2"/>
        <w:tabs>
          <w:tab w:val="clear" w:pos="2496"/>
        </w:tabs>
        <w:spacing w:after="240"/>
        <w:ind w:left="1134"/>
        <w:rPr>
          <w:rFonts w:ascii="Verdana" w:hAnsi="Verdana"/>
          <w:sz w:val="22"/>
          <w:szCs w:val="22"/>
        </w:rPr>
      </w:pPr>
    </w:p>
    <w:p w:rsidR="00881666" w:rsidRPr="00EF667C" w:rsidRDefault="00881666" w:rsidP="00EF667C">
      <w:pPr>
        <w:pStyle w:val="Recuodecorpodetexto2"/>
        <w:numPr>
          <w:ilvl w:val="0"/>
          <w:numId w:val="11"/>
        </w:numPr>
        <w:ind w:left="0"/>
        <w:jc w:val="left"/>
        <w:rPr>
          <w:rFonts w:ascii="Verdana" w:hAnsi="Verdana"/>
          <w:sz w:val="22"/>
          <w:szCs w:val="22"/>
        </w:rPr>
      </w:pPr>
      <w:r w:rsidRPr="00EF667C">
        <w:rPr>
          <w:rFonts w:ascii="Verdana" w:hAnsi="Verdana"/>
          <w:b/>
          <w:bCs/>
          <w:sz w:val="22"/>
          <w:szCs w:val="22"/>
        </w:rPr>
        <w:t>DAS OBRIGAÇÕES D</w:t>
      </w:r>
      <w:r w:rsidR="00EF667C" w:rsidRPr="00EF667C">
        <w:rPr>
          <w:rFonts w:ascii="Verdana" w:hAnsi="Verdana"/>
          <w:b/>
          <w:bCs/>
          <w:sz w:val="22"/>
          <w:szCs w:val="22"/>
        </w:rPr>
        <w:t>O</w:t>
      </w:r>
      <w:r w:rsidRPr="00EF667C">
        <w:rPr>
          <w:rFonts w:ascii="Verdana" w:hAnsi="Verdana"/>
          <w:b/>
          <w:bCs/>
          <w:sz w:val="22"/>
          <w:szCs w:val="22"/>
        </w:rPr>
        <w:t xml:space="preserve"> </w:t>
      </w:r>
      <w:r w:rsidR="00EF667C" w:rsidRPr="00FC3A72">
        <w:rPr>
          <w:rFonts w:ascii="Verdana" w:hAnsi="Verdana" w:cs="Arial"/>
          <w:b/>
          <w:sz w:val="22"/>
          <w:szCs w:val="22"/>
        </w:rPr>
        <w:t>TRF 5ª. REGIÃO</w:t>
      </w:r>
    </w:p>
    <w:p w:rsidR="00EF667C" w:rsidRPr="00EF667C" w:rsidRDefault="00EF667C" w:rsidP="00EF667C">
      <w:pPr>
        <w:pStyle w:val="Recuodecorpodetexto2"/>
        <w:ind w:left="0"/>
        <w:jc w:val="left"/>
        <w:rPr>
          <w:sz w:val="20"/>
        </w:rPr>
      </w:pPr>
    </w:p>
    <w:p w:rsidR="00881666" w:rsidRPr="00E90A44" w:rsidRDefault="00881666" w:rsidP="00FD3E51">
      <w:pPr>
        <w:pStyle w:val="Corpodetexto2"/>
        <w:numPr>
          <w:ilvl w:val="1"/>
          <w:numId w:val="11"/>
        </w:numPr>
        <w:spacing w:after="120"/>
        <w:ind w:left="1134" w:hanging="708"/>
        <w:rPr>
          <w:rFonts w:ascii="Verdana" w:hAnsi="Verdana"/>
          <w:sz w:val="22"/>
          <w:szCs w:val="22"/>
          <w:lang w:val="pt-BR"/>
        </w:rPr>
      </w:pPr>
      <w:r w:rsidRPr="00E90A44">
        <w:rPr>
          <w:rFonts w:ascii="Verdana" w:hAnsi="Verdana"/>
          <w:sz w:val="22"/>
          <w:szCs w:val="22"/>
          <w:lang w:val="pt-BR"/>
        </w:rPr>
        <w:t xml:space="preserve">Permitir o acesso de fornecimento da </w:t>
      </w:r>
      <w:r w:rsidR="002156F3" w:rsidRPr="00FC3A72">
        <w:rPr>
          <w:rFonts w:ascii="Verdana" w:hAnsi="Verdana"/>
          <w:sz w:val="22"/>
          <w:szCs w:val="22"/>
          <w:lang w:val="pt-BR"/>
        </w:rPr>
        <w:t>LICITANTE VENCEDORA</w:t>
      </w:r>
      <w:r w:rsidRPr="00E90A44">
        <w:rPr>
          <w:rFonts w:ascii="Verdana" w:hAnsi="Verdana"/>
          <w:sz w:val="22"/>
          <w:szCs w:val="22"/>
          <w:lang w:val="pt-BR"/>
        </w:rPr>
        <w:t>, aos locais de entrega.</w:t>
      </w:r>
    </w:p>
    <w:p w:rsidR="00881666" w:rsidRPr="00E90A44" w:rsidRDefault="00881666" w:rsidP="00FD3E51">
      <w:pPr>
        <w:pStyle w:val="Corpodetexto2"/>
        <w:numPr>
          <w:ilvl w:val="1"/>
          <w:numId w:val="11"/>
        </w:numPr>
        <w:spacing w:after="120"/>
        <w:ind w:left="1134" w:hanging="708"/>
        <w:rPr>
          <w:rFonts w:ascii="Verdana" w:hAnsi="Verdana"/>
          <w:sz w:val="22"/>
          <w:szCs w:val="22"/>
          <w:lang w:val="pt-BR"/>
        </w:rPr>
      </w:pPr>
      <w:r w:rsidRPr="00E90A44">
        <w:rPr>
          <w:rFonts w:ascii="Verdana" w:hAnsi="Verdana"/>
          <w:sz w:val="22"/>
          <w:szCs w:val="22"/>
          <w:lang w:val="pt-BR"/>
        </w:rPr>
        <w:t xml:space="preserve">Prestar informações e os esclarecimentos atinentes ao fornecimento que venham a ser solicitados pelos empregados da </w:t>
      </w:r>
      <w:r w:rsidR="002156F3" w:rsidRPr="00FC3A72">
        <w:rPr>
          <w:rFonts w:ascii="Verdana" w:hAnsi="Verdana"/>
          <w:sz w:val="22"/>
          <w:szCs w:val="22"/>
          <w:lang w:val="pt-BR"/>
        </w:rPr>
        <w:t>LICITANTE VENCEDORA</w:t>
      </w:r>
      <w:r w:rsidRPr="00E90A44">
        <w:rPr>
          <w:rFonts w:ascii="Verdana" w:hAnsi="Verdana"/>
          <w:sz w:val="22"/>
          <w:szCs w:val="22"/>
          <w:lang w:val="pt-BR"/>
        </w:rPr>
        <w:t>.</w:t>
      </w:r>
    </w:p>
    <w:p w:rsidR="00881666" w:rsidRPr="00E90A44" w:rsidRDefault="00881666" w:rsidP="00FD3E51">
      <w:pPr>
        <w:pStyle w:val="Corpodetexto2"/>
        <w:numPr>
          <w:ilvl w:val="1"/>
          <w:numId w:val="11"/>
        </w:numPr>
        <w:spacing w:after="120"/>
        <w:ind w:left="1134" w:hanging="708"/>
        <w:rPr>
          <w:rFonts w:ascii="Verdana" w:hAnsi="Verdana"/>
          <w:sz w:val="22"/>
          <w:szCs w:val="22"/>
          <w:lang w:val="pt-BR"/>
        </w:rPr>
      </w:pPr>
      <w:r w:rsidRPr="00E90A44">
        <w:rPr>
          <w:rFonts w:ascii="Verdana" w:hAnsi="Verdana"/>
          <w:sz w:val="22"/>
          <w:szCs w:val="22"/>
          <w:lang w:val="pt-BR"/>
        </w:rPr>
        <w:t>O fiscal d</w:t>
      </w:r>
      <w:r w:rsidR="00A75329">
        <w:rPr>
          <w:rFonts w:ascii="Verdana" w:hAnsi="Verdana"/>
          <w:sz w:val="22"/>
          <w:szCs w:val="22"/>
          <w:lang w:val="pt-BR"/>
        </w:rPr>
        <w:t>o</w:t>
      </w:r>
      <w:r w:rsidRPr="00E90A44">
        <w:rPr>
          <w:rFonts w:ascii="Verdana" w:hAnsi="Verdana"/>
          <w:sz w:val="22"/>
          <w:szCs w:val="22"/>
          <w:lang w:val="pt-BR"/>
        </w:rPr>
        <w:t xml:space="preserve"> </w:t>
      </w:r>
      <w:r w:rsidR="00A75329" w:rsidRPr="00FC3A72">
        <w:rPr>
          <w:rFonts w:ascii="Verdana" w:hAnsi="Verdana" w:cs="Arial"/>
          <w:sz w:val="22"/>
          <w:szCs w:val="22"/>
        </w:rPr>
        <w:t>TRF 5ª. REGIÃO</w:t>
      </w:r>
      <w:r w:rsidRPr="00E90A44">
        <w:rPr>
          <w:rFonts w:ascii="Verdana" w:hAnsi="Verdana"/>
          <w:sz w:val="22"/>
          <w:szCs w:val="22"/>
          <w:lang w:val="pt-BR"/>
        </w:rPr>
        <w:t xml:space="preserve"> ou responsável pelo Almoxarifado anotará em registro próprio todas as ocorrências relacionadas com o fornecimento</w:t>
      </w:r>
      <w:r w:rsidR="008E54FE">
        <w:rPr>
          <w:rFonts w:ascii="Verdana" w:hAnsi="Verdana"/>
          <w:sz w:val="22"/>
          <w:szCs w:val="22"/>
          <w:lang w:val="pt-BR"/>
        </w:rPr>
        <w:t xml:space="preserve"> </w:t>
      </w:r>
      <w:r w:rsidRPr="00E90A44">
        <w:rPr>
          <w:rFonts w:ascii="Verdana" w:hAnsi="Verdana"/>
          <w:sz w:val="22"/>
          <w:szCs w:val="22"/>
          <w:lang w:val="pt-BR"/>
        </w:rPr>
        <w:t>dos produtos, determinando o que for necessário para a regularização das faltas ou defeitos observados.</w:t>
      </w:r>
    </w:p>
    <w:p w:rsidR="00881666" w:rsidRPr="00E90A44" w:rsidRDefault="00881666" w:rsidP="00FD3E51">
      <w:pPr>
        <w:pStyle w:val="Corpodetexto2"/>
        <w:numPr>
          <w:ilvl w:val="1"/>
          <w:numId w:val="11"/>
        </w:numPr>
        <w:spacing w:after="120"/>
        <w:ind w:left="1134" w:hanging="708"/>
        <w:rPr>
          <w:rFonts w:ascii="Verdana" w:hAnsi="Verdana"/>
          <w:sz w:val="22"/>
          <w:szCs w:val="22"/>
          <w:lang w:val="pt-BR"/>
        </w:rPr>
      </w:pPr>
      <w:r w:rsidRPr="00E90A44">
        <w:rPr>
          <w:rFonts w:ascii="Verdana" w:hAnsi="Verdana"/>
          <w:sz w:val="22"/>
          <w:szCs w:val="22"/>
          <w:lang w:val="pt-BR"/>
        </w:rPr>
        <w:t xml:space="preserve">As decisões e providências que supervisor do Almoxarifado julgar que ultrapassem suas competências deverão ser </w:t>
      </w:r>
      <w:proofErr w:type="gramStart"/>
      <w:r w:rsidRPr="00E90A44">
        <w:rPr>
          <w:rFonts w:ascii="Verdana" w:hAnsi="Verdana"/>
          <w:sz w:val="22"/>
          <w:szCs w:val="22"/>
          <w:lang w:val="pt-BR"/>
        </w:rPr>
        <w:t>comunicadas</w:t>
      </w:r>
      <w:proofErr w:type="gramEnd"/>
      <w:r w:rsidRPr="00E90A44">
        <w:rPr>
          <w:rFonts w:ascii="Verdana" w:hAnsi="Verdana"/>
          <w:sz w:val="22"/>
          <w:szCs w:val="22"/>
          <w:lang w:val="pt-BR"/>
        </w:rPr>
        <w:t xml:space="preserve"> ao Diretor da Subsecretaria de Material e Patrimônio, em tempo hábil para a adoção das medidas convenientes.</w:t>
      </w:r>
    </w:p>
    <w:p w:rsidR="00881666" w:rsidRPr="00E90A44" w:rsidRDefault="00881666" w:rsidP="00FD3E51">
      <w:pPr>
        <w:pStyle w:val="Corpodetexto2"/>
        <w:numPr>
          <w:ilvl w:val="1"/>
          <w:numId w:val="11"/>
        </w:numPr>
        <w:spacing w:after="120"/>
        <w:ind w:left="1134" w:hanging="708"/>
        <w:rPr>
          <w:rFonts w:ascii="Verdana" w:hAnsi="Verdana"/>
          <w:sz w:val="22"/>
          <w:szCs w:val="22"/>
          <w:lang w:val="pt-BR"/>
        </w:rPr>
      </w:pPr>
      <w:r w:rsidRPr="00E90A44">
        <w:rPr>
          <w:rFonts w:ascii="Verdana" w:hAnsi="Verdana"/>
          <w:sz w:val="22"/>
          <w:szCs w:val="22"/>
          <w:lang w:val="pt-BR"/>
        </w:rPr>
        <w:t xml:space="preserve">O Fiscal do contrato ou responsável pelo Almoxarifado deverá sustar qualquer fornecimento que esteja em desacordo com o especificado. </w:t>
      </w:r>
    </w:p>
    <w:p w:rsidR="00881666" w:rsidRPr="00E90A44" w:rsidRDefault="00881666" w:rsidP="00FD3E51">
      <w:pPr>
        <w:pStyle w:val="Corpodetexto2"/>
        <w:numPr>
          <w:ilvl w:val="1"/>
          <w:numId w:val="11"/>
        </w:numPr>
        <w:spacing w:after="120"/>
        <w:ind w:left="1134" w:hanging="708"/>
        <w:rPr>
          <w:rFonts w:ascii="Verdana" w:hAnsi="Verdana"/>
          <w:sz w:val="22"/>
          <w:szCs w:val="22"/>
          <w:lang w:val="pt-BR"/>
        </w:rPr>
      </w:pPr>
      <w:r w:rsidRPr="00E90A44">
        <w:rPr>
          <w:rFonts w:ascii="Verdana" w:hAnsi="Verdana"/>
          <w:sz w:val="22"/>
          <w:szCs w:val="22"/>
          <w:lang w:val="pt-BR"/>
        </w:rPr>
        <w:t xml:space="preserve">Não obstante a </w:t>
      </w:r>
      <w:r w:rsidR="002156F3" w:rsidRPr="00FC3A72">
        <w:rPr>
          <w:rFonts w:cs="Arial"/>
          <w:szCs w:val="24"/>
          <w:lang w:val="pt-BR"/>
        </w:rPr>
        <w:t>LICITANTE VENCEDORA</w:t>
      </w:r>
      <w:r w:rsidRPr="00E90A44">
        <w:rPr>
          <w:rFonts w:ascii="Verdana" w:hAnsi="Verdana"/>
          <w:sz w:val="22"/>
          <w:szCs w:val="22"/>
          <w:lang w:val="pt-BR"/>
        </w:rPr>
        <w:t xml:space="preserve"> seja a única e exclusiva responsável pelo fornecimento dos produtos especificados, </w:t>
      </w:r>
      <w:r w:rsidR="00A75329">
        <w:rPr>
          <w:rFonts w:ascii="Verdana" w:hAnsi="Verdana"/>
          <w:sz w:val="22"/>
          <w:szCs w:val="22"/>
          <w:lang w:val="pt-BR"/>
        </w:rPr>
        <w:t>o</w:t>
      </w:r>
      <w:r w:rsidRPr="00E90A44">
        <w:rPr>
          <w:rFonts w:ascii="Verdana" w:hAnsi="Verdana"/>
          <w:sz w:val="22"/>
          <w:szCs w:val="22"/>
          <w:lang w:val="pt-BR"/>
        </w:rPr>
        <w:t xml:space="preserve"> </w:t>
      </w:r>
      <w:r w:rsidR="00A75329" w:rsidRPr="00FC3A72">
        <w:rPr>
          <w:rFonts w:cs="Arial"/>
          <w:szCs w:val="24"/>
        </w:rPr>
        <w:t>TRF 5ª.</w:t>
      </w:r>
      <w:r w:rsidR="00A75329" w:rsidRPr="00160DD1">
        <w:rPr>
          <w:rFonts w:ascii="Verdana" w:hAnsi="Verdana" w:cs="Arial"/>
          <w:color w:val="FF0000"/>
          <w:sz w:val="22"/>
          <w:szCs w:val="22"/>
        </w:rPr>
        <w:t xml:space="preserve"> </w:t>
      </w:r>
      <w:r w:rsidR="00A75329" w:rsidRPr="00FC3A72">
        <w:rPr>
          <w:rFonts w:cs="Arial"/>
          <w:szCs w:val="24"/>
        </w:rPr>
        <w:t>REGIÃO</w:t>
      </w:r>
      <w:r w:rsidRPr="00E90A44">
        <w:rPr>
          <w:rFonts w:ascii="Verdana" w:hAnsi="Verdana"/>
          <w:sz w:val="22"/>
          <w:szCs w:val="22"/>
          <w:lang w:val="pt-BR"/>
        </w:rPr>
        <w:t xml:space="preserve"> reserva-se o direito de exercer a mais ampla, irrestrita, permanente e completa fiscalização, diretamente ou por outros prepostos designados.</w:t>
      </w:r>
    </w:p>
    <w:p w:rsidR="00881666" w:rsidRPr="00E90A44" w:rsidRDefault="00881666" w:rsidP="00FD3E51">
      <w:pPr>
        <w:pStyle w:val="Corpodetexto2"/>
        <w:numPr>
          <w:ilvl w:val="1"/>
          <w:numId w:val="11"/>
        </w:numPr>
        <w:spacing w:after="120"/>
        <w:ind w:left="1134" w:hanging="708"/>
        <w:rPr>
          <w:rFonts w:ascii="Verdana" w:hAnsi="Verdana"/>
          <w:sz w:val="22"/>
          <w:szCs w:val="22"/>
          <w:lang w:val="pt-BR"/>
        </w:rPr>
      </w:pPr>
      <w:r w:rsidRPr="00E90A44">
        <w:rPr>
          <w:rFonts w:ascii="Verdana" w:hAnsi="Verdana"/>
          <w:sz w:val="22"/>
          <w:szCs w:val="22"/>
          <w:lang w:val="pt-BR"/>
        </w:rPr>
        <w:t xml:space="preserve">Comunicar oficialmente à </w:t>
      </w:r>
      <w:r w:rsidR="002156F3" w:rsidRPr="00FC3A72">
        <w:rPr>
          <w:rFonts w:cs="Arial"/>
          <w:szCs w:val="24"/>
          <w:lang w:val="pt-BR"/>
        </w:rPr>
        <w:t>LICITANTE VENCEDORA</w:t>
      </w:r>
      <w:r w:rsidRPr="00E90A44">
        <w:rPr>
          <w:rFonts w:ascii="Verdana" w:hAnsi="Verdana"/>
          <w:sz w:val="22"/>
          <w:szCs w:val="22"/>
          <w:lang w:val="pt-BR"/>
        </w:rPr>
        <w:t xml:space="preserve"> quaisquer falhas ocorridas, consideradas de natureza grave.</w:t>
      </w:r>
    </w:p>
    <w:p w:rsidR="00881666" w:rsidRPr="00E90A44" w:rsidRDefault="00881666" w:rsidP="00FD3E51">
      <w:pPr>
        <w:pStyle w:val="Corpodetexto2"/>
        <w:numPr>
          <w:ilvl w:val="1"/>
          <w:numId w:val="11"/>
        </w:numPr>
        <w:spacing w:after="120"/>
        <w:ind w:left="1134" w:hanging="708"/>
        <w:rPr>
          <w:rFonts w:ascii="Verdana" w:hAnsi="Verdana"/>
          <w:sz w:val="22"/>
          <w:szCs w:val="22"/>
          <w:lang w:val="pt-BR"/>
        </w:rPr>
      </w:pPr>
      <w:r w:rsidRPr="00E90A44">
        <w:rPr>
          <w:rFonts w:ascii="Verdana" w:hAnsi="Verdana"/>
          <w:sz w:val="22"/>
          <w:szCs w:val="22"/>
          <w:lang w:val="pt-BR"/>
        </w:rPr>
        <w:t>Atestar no verso das notas fiscais/faturas, apresentadas pela CONTRATADA, por meio do fiscal designado, o efetivo fornecimento do objeto acima especificado.</w:t>
      </w:r>
    </w:p>
    <w:p w:rsidR="00881666" w:rsidRDefault="00881666" w:rsidP="00FD3E51">
      <w:pPr>
        <w:pStyle w:val="Corpodetexto2"/>
        <w:numPr>
          <w:ilvl w:val="1"/>
          <w:numId w:val="11"/>
        </w:numPr>
        <w:spacing w:after="120"/>
        <w:ind w:left="1134" w:hanging="708"/>
        <w:rPr>
          <w:rFonts w:ascii="Verdana" w:hAnsi="Verdana"/>
          <w:sz w:val="22"/>
          <w:szCs w:val="22"/>
          <w:lang w:val="pt-BR"/>
        </w:rPr>
      </w:pPr>
      <w:r w:rsidRPr="00E90A44">
        <w:rPr>
          <w:rFonts w:ascii="Verdana" w:hAnsi="Verdana"/>
          <w:sz w:val="22"/>
          <w:szCs w:val="22"/>
          <w:lang w:val="pt-BR"/>
        </w:rPr>
        <w:t>Sendo devidamente atestada, a nota fiscal/fatura deverá ser protocolizada e encaminhada à SOFC para contabilização e liberação do pagamento.</w:t>
      </w:r>
    </w:p>
    <w:p w:rsidR="008E54FE" w:rsidRPr="00FC3A72" w:rsidRDefault="008E54FE" w:rsidP="008E54FE">
      <w:pPr>
        <w:pStyle w:val="Corpodetexto2"/>
        <w:numPr>
          <w:ilvl w:val="1"/>
          <w:numId w:val="11"/>
        </w:numPr>
        <w:tabs>
          <w:tab w:val="left" w:pos="0"/>
        </w:tabs>
        <w:spacing w:after="240"/>
        <w:ind w:left="1276" w:hanging="850"/>
        <w:rPr>
          <w:rFonts w:cs="Arial"/>
          <w:szCs w:val="24"/>
          <w:lang w:val="pt-BR"/>
        </w:rPr>
      </w:pPr>
      <w:r w:rsidRPr="00FC3A72">
        <w:rPr>
          <w:rFonts w:cs="Arial"/>
          <w:szCs w:val="24"/>
          <w:lang w:val="pt-BR"/>
        </w:rPr>
        <w:t>Efetuar o pagamento na forma ajustada neste Instrumento e/ou no Edital;</w:t>
      </w:r>
    </w:p>
    <w:p w:rsidR="008E54FE" w:rsidRPr="00FC3A72" w:rsidRDefault="008E54FE" w:rsidP="008E54FE">
      <w:pPr>
        <w:pStyle w:val="Corpodetexto2"/>
        <w:numPr>
          <w:ilvl w:val="1"/>
          <w:numId w:val="11"/>
        </w:numPr>
        <w:tabs>
          <w:tab w:val="left" w:pos="0"/>
        </w:tabs>
        <w:spacing w:after="240"/>
        <w:ind w:left="1276" w:hanging="850"/>
        <w:rPr>
          <w:rFonts w:cs="Arial"/>
          <w:szCs w:val="24"/>
          <w:lang w:val="pt-BR"/>
        </w:rPr>
      </w:pPr>
      <w:r w:rsidRPr="00FC3A72">
        <w:rPr>
          <w:rFonts w:cs="Arial"/>
          <w:szCs w:val="24"/>
          <w:lang w:val="pt-BR"/>
        </w:rPr>
        <w:t>Cumprir com as demais obrigações constantes do Edital e neste Termo de Referência.</w:t>
      </w:r>
    </w:p>
    <w:p w:rsidR="00BA5585" w:rsidRPr="00FC3A72" w:rsidRDefault="00BA5585" w:rsidP="00BA5585">
      <w:pPr>
        <w:pStyle w:val="Corpodetexto2"/>
        <w:numPr>
          <w:ilvl w:val="0"/>
          <w:numId w:val="11"/>
        </w:numPr>
        <w:tabs>
          <w:tab w:val="left" w:pos="0"/>
        </w:tabs>
        <w:spacing w:after="240"/>
        <w:rPr>
          <w:rFonts w:cs="Arial"/>
          <w:b/>
          <w:szCs w:val="24"/>
          <w:lang w:val="pt-BR"/>
        </w:rPr>
      </w:pPr>
      <w:r w:rsidRPr="00FC3A72">
        <w:rPr>
          <w:rFonts w:cs="Arial"/>
          <w:b/>
          <w:szCs w:val="24"/>
          <w:lang w:val="pt-BR"/>
        </w:rPr>
        <w:t xml:space="preserve">DO MODELO DE PLANILHA </w:t>
      </w:r>
      <w:r w:rsidR="00627951" w:rsidRPr="00FC3A72">
        <w:rPr>
          <w:rFonts w:cs="Arial"/>
          <w:b/>
          <w:szCs w:val="24"/>
          <w:lang w:val="pt-BR"/>
        </w:rPr>
        <w:t>DE</w:t>
      </w:r>
      <w:r w:rsidRPr="00FC3A72">
        <w:rPr>
          <w:rFonts w:cs="Arial"/>
          <w:b/>
          <w:szCs w:val="24"/>
          <w:lang w:val="pt-BR"/>
        </w:rPr>
        <w:t xml:space="preserve"> COMPOSIÇÃO DA PROPOSTA</w:t>
      </w:r>
    </w:p>
    <w:p w:rsidR="00397A97" w:rsidRPr="00FC3A72" w:rsidRDefault="00397A97" w:rsidP="00397A97">
      <w:pPr>
        <w:pStyle w:val="Corpodetexto2"/>
        <w:numPr>
          <w:ilvl w:val="1"/>
          <w:numId w:val="11"/>
        </w:numPr>
        <w:tabs>
          <w:tab w:val="left" w:pos="0"/>
        </w:tabs>
        <w:spacing w:after="240" w:line="276" w:lineRule="auto"/>
        <w:ind w:left="1134" w:hanging="708"/>
        <w:rPr>
          <w:rFonts w:cs="Arial"/>
          <w:szCs w:val="24"/>
          <w:lang w:val="pt-BR"/>
        </w:rPr>
      </w:pPr>
      <w:r w:rsidRPr="00FC3A72">
        <w:rPr>
          <w:rFonts w:cs="Arial"/>
          <w:szCs w:val="24"/>
          <w:lang w:val="pt-BR"/>
        </w:rPr>
        <w:lastRenderedPageBreak/>
        <w:t>As licitantes deverão apresentar suas propostas segundo os quadros que seguem:</w:t>
      </w:r>
    </w:p>
    <w:tbl>
      <w:tblPr>
        <w:tblW w:w="10490" w:type="dxa"/>
        <w:tblInd w:w="-639" w:type="dxa"/>
        <w:tblCellMar>
          <w:left w:w="70" w:type="dxa"/>
          <w:right w:w="70" w:type="dxa"/>
        </w:tblCellMar>
        <w:tblLook w:val="0000"/>
      </w:tblPr>
      <w:tblGrid>
        <w:gridCol w:w="828"/>
        <w:gridCol w:w="5103"/>
        <w:gridCol w:w="1035"/>
        <w:gridCol w:w="1298"/>
        <w:gridCol w:w="1120"/>
        <w:gridCol w:w="1106"/>
      </w:tblGrid>
      <w:tr w:rsidR="00627951" w:rsidRPr="00FC3A72" w:rsidTr="00627951">
        <w:trPr>
          <w:trHeight w:val="51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27951" w:rsidRPr="00FC3A72" w:rsidRDefault="00627951" w:rsidP="00627951">
            <w:pPr>
              <w:jc w:val="center"/>
              <w:rPr>
                <w:rFonts w:ascii="Arial" w:hAnsi="Arial" w:cs="Arial"/>
                <w:b/>
                <w:bCs/>
              </w:rPr>
            </w:pPr>
            <w:r w:rsidRPr="00FC3A72">
              <w:rPr>
                <w:rFonts w:ascii="Arial" w:hAnsi="Arial" w:cs="Arial"/>
                <w:b/>
                <w:bCs/>
              </w:rPr>
              <w:t xml:space="preserve">LOTE </w:t>
            </w:r>
            <w:proofErr w:type="gramStart"/>
            <w:r w:rsidRPr="00FC3A72">
              <w:rPr>
                <w:rFonts w:ascii="Arial" w:hAnsi="Arial" w:cs="Arial"/>
                <w:b/>
                <w:bCs/>
              </w:rPr>
              <w:t>1</w:t>
            </w:r>
            <w:proofErr w:type="gramEnd"/>
          </w:p>
        </w:tc>
      </w:tr>
      <w:tr w:rsidR="00397A97" w:rsidRPr="00FC3A72" w:rsidTr="009706E8">
        <w:trPr>
          <w:trHeight w:val="51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b/>
                <w:bCs/>
              </w:rPr>
            </w:pPr>
            <w:r w:rsidRPr="00FC3A72">
              <w:rPr>
                <w:rFonts w:ascii="Arial" w:hAnsi="Arial" w:cs="Arial"/>
                <w:b/>
                <w:bCs/>
              </w:rPr>
              <w:t>ITEM</w:t>
            </w:r>
          </w:p>
        </w:tc>
        <w:tc>
          <w:tcPr>
            <w:tcW w:w="5136" w:type="dxa"/>
            <w:tcBorders>
              <w:top w:val="single" w:sz="4" w:space="0" w:color="auto"/>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b/>
                <w:bCs/>
              </w:rPr>
            </w:pPr>
            <w:r w:rsidRPr="00FC3A72">
              <w:rPr>
                <w:rFonts w:ascii="Arial" w:hAnsi="Arial" w:cs="Arial"/>
                <w:b/>
                <w:bCs/>
              </w:rPr>
              <w:t>MATERIAL</w:t>
            </w:r>
          </w:p>
        </w:tc>
        <w:tc>
          <w:tcPr>
            <w:tcW w:w="875" w:type="dxa"/>
            <w:tcBorders>
              <w:top w:val="single" w:sz="4" w:space="0" w:color="auto"/>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b/>
                <w:bCs/>
              </w:rPr>
            </w:pPr>
            <w:r w:rsidRPr="00FC3A72">
              <w:rPr>
                <w:rFonts w:ascii="Arial" w:hAnsi="Arial" w:cs="Arial"/>
                <w:b/>
                <w:bCs/>
              </w:rPr>
              <w:t>UNID</w:t>
            </w:r>
          </w:p>
        </w:tc>
        <w:tc>
          <w:tcPr>
            <w:tcW w:w="1300" w:type="dxa"/>
            <w:tcBorders>
              <w:top w:val="single" w:sz="4" w:space="0" w:color="auto"/>
              <w:left w:val="nil"/>
              <w:bottom w:val="single" w:sz="4" w:space="0" w:color="auto"/>
              <w:right w:val="single" w:sz="4" w:space="0" w:color="auto"/>
            </w:tcBorders>
            <w:shd w:val="clear" w:color="auto" w:fill="auto"/>
            <w:vAlign w:val="center"/>
          </w:tcPr>
          <w:p w:rsidR="00397A97" w:rsidRPr="00FC3A72" w:rsidRDefault="00397A97" w:rsidP="009706E8">
            <w:pPr>
              <w:jc w:val="center"/>
              <w:rPr>
                <w:rFonts w:ascii="Arial" w:hAnsi="Arial" w:cs="Arial"/>
                <w:b/>
                <w:bCs/>
              </w:rPr>
            </w:pPr>
            <w:r w:rsidRPr="00FC3A72">
              <w:rPr>
                <w:rFonts w:ascii="Arial" w:hAnsi="Arial" w:cs="Arial"/>
                <w:b/>
                <w:bCs/>
              </w:rPr>
              <w:t>QTDE COMPRA</w:t>
            </w:r>
          </w:p>
        </w:tc>
        <w:tc>
          <w:tcPr>
            <w:tcW w:w="1153" w:type="dxa"/>
            <w:tcBorders>
              <w:top w:val="single" w:sz="4" w:space="0" w:color="auto"/>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b/>
                <w:bCs/>
              </w:rPr>
            </w:pPr>
            <w:r w:rsidRPr="00FC3A72">
              <w:rPr>
                <w:rFonts w:ascii="Arial" w:hAnsi="Arial" w:cs="Arial"/>
                <w:b/>
                <w:bCs/>
              </w:rPr>
              <w:t>VALOR UNIT (R$)</w:t>
            </w:r>
          </w:p>
        </w:tc>
        <w:tc>
          <w:tcPr>
            <w:tcW w:w="1199" w:type="dxa"/>
            <w:tcBorders>
              <w:top w:val="single" w:sz="4" w:space="0" w:color="auto"/>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b/>
                <w:bCs/>
              </w:rPr>
            </w:pPr>
            <w:r w:rsidRPr="00FC3A72">
              <w:rPr>
                <w:rFonts w:ascii="Arial" w:hAnsi="Arial" w:cs="Arial"/>
                <w:b/>
                <w:bCs/>
              </w:rPr>
              <w:t>VALOR TOTAL (R$)</w:t>
            </w:r>
          </w:p>
        </w:tc>
      </w:tr>
      <w:tr w:rsidR="00397A97" w:rsidRPr="00FC3A72" w:rsidTr="009706E8">
        <w:trPr>
          <w:trHeight w:val="555"/>
        </w:trPr>
        <w:tc>
          <w:tcPr>
            <w:tcW w:w="827" w:type="dxa"/>
            <w:tcBorders>
              <w:top w:val="nil"/>
              <w:left w:val="single" w:sz="4" w:space="0" w:color="auto"/>
              <w:bottom w:val="single" w:sz="4" w:space="0" w:color="auto"/>
              <w:right w:val="single" w:sz="4" w:space="0" w:color="auto"/>
            </w:tcBorders>
            <w:shd w:val="clear" w:color="auto" w:fill="auto"/>
            <w:noWrap/>
            <w:vAlign w:val="center"/>
          </w:tcPr>
          <w:p w:rsidR="00397A97" w:rsidRPr="00FC3A72" w:rsidRDefault="00397A97" w:rsidP="00627951">
            <w:pPr>
              <w:jc w:val="center"/>
              <w:rPr>
                <w:rFonts w:ascii="Arial" w:hAnsi="Arial" w:cs="Arial"/>
              </w:rPr>
            </w:pPr>
            <w:proofErr w:type="gramStart"/>
            <w:r w:rsidRPr="00FC3A72">
              <w:rPr>
                <w:rFonts w:ascii="Arial" w:hAnsi="Arial" w:cs="Arial"/>
              </w:rPr>
              <w:t>1</w:t>
            </w:r>
            <w:proofErr w:type="gramEnd"/>
          </w:p>
        </w:tc>
        <w:tc>
          <w:tcPr>
            <w:tcW w:w="5136"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r w:rsidRPr="00FC3A72">
              <w:rPr>
                <w:rFonts w:ascii="Arial" w:hAnsi="Arial" w:cs="Arial"/>
              </w:rPr>
              <w:t xml:space="preserve">Corretivo líquido com diluente p/ erro de digitação, tubo com </w:t>
            </w:r>
            <w:proofErr w:type="gramStart"/>
            <w:r w:rsidRPr="00FC3A72">
              <w:rPr>
                <w:rFonts w:ascii="Arial" w:hAnsi="Arial" w:cs="Arial"/>
              </w:rPr>
              <w:t>18ml</w:t>
            </w:r>
            <w:proofErr w:type="gramEnd"/>
          </w:p>
        </w:tc>
        <w:tc>
          <w:tcPr>
            <w:tcW w:w="875"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r w:rsidRPr="00FC3A72">
              <w:rPr>
                <w:rFonts w:ascii="Arial" w:hAnsi="Arial" w:cs="Arial"/>
              </w:rPr>
              <w:t>Unidade</w:t>
            </w:r>
          </w:p>
        </w:tc>
        <w:tc>
          <w:tcPr>
            <w:tcW w:w="1300" w:type="dxa"/>
            <w:tcBorders>
              <w:top w:val="nil"/>
              <w:left w:val="nil"/>
              <w:bottom w:val="single" w:sz="4" w:space="0" w:color="auto"/>
              <w:right w:val="single" w:sz="4" w:space="0" w:color="auto"/>
            </w:tcBorders>
            <w:shd w:val="clear" w:color="auto" w:fill="auto"/>
            <w:vAlign w:val="center"/>
          </w:tcPr>
          <w:p w:rsidR="00397A97" w:rsidRPr="00FC3A72" w:rsidRDefault="00397A97" w:rsidP="009706E8">
            <w:pPr>
              <w:jc w:val="center"/>
              <w:rPr>
                <w:rFonts w:ascii="Arial" w:hAnsi="Arial" w:cs="Arial"/>
              </w:rPr>
            </w:pPr>
            <w:r w:rsidRPr="00FC3A72">
              <w:rPr>
                <w:rFonts w:ascii="Arial" w:hAnsi="Arial" w:cs="Arial"/>
              </w:rPr>
              <w:t>20</w:t>
            </w:r>
          </w:p>
        </w:tc>
        <w:tc>
          <w:tcPr>
            <w:tcW w:w="1153"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r>
      <w:tr w:rsidR="00397A97" w:rsidRPr="00FC3A72" w:rsidTr="009706E8">
        <w:trPr>
          <w:trHeight w:val="390"/>
        </w:trPr>
        <w:tc>
          <w:tcPr>
            <w:tcW w:w="827" w:type="dxa"/>
            <w:tcBorders>
              <w:top w:val="nil"/>
              <w:left w:val="single" w:sz="4" w:space="0" w:color="auto"/>
              <w:bottom w:val="single" w:sz="4" w:space="0" w:color="auto"/>
              <w:right w:val="single" w:sz="4" w:space="0" w:color="auto"/>
            </w:tcBorders>
            <w:shd w:val="clear" w:color="auto" w:fill="auto"/>
            <w:noWrap/>
            <w:vAlign w:val="center"/>
          </w:tcPr>
          <w:p w:rsidR="00397A97" w:rsidRPr="00FC3A72" w:rsidRDefault="00397A97" w:rsidP="00627951">
            <w:pPr>
              <w:jc w:val="center"/>
              <w:rPr>
                <w:rFonts w:ascii="Arial" w:hAnsi="Arial" w:cs="Arial"/>
              </w:rPr>
            </w:pPr>
            <w:proofErr w:type="gramStart"/>
            <w:r w:rsidRPr="00FC3A72">
              <w:rPr>
                <w:rFonts w:ascii="Arial" w:hAnsi="Arial" w:cs="Arial"/>
              </w:rPr>
              <w:t>2</w:t>
            </w:r>
            <w:proofErr w:type="gramEnd"/>
          </w:p>
        </w:tc>
        <w:tc>
          <w:tcPr>
            <w:tcW w:w="5136"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r w:rsidRPr="00FC3A72">
              <w:rPr>
                <w:rFonts w:ascii="Arial" w:hAnsi="Arial" w:cs="Arial"/>
              </w:rPr>
              <w:t xml:space="preserve">Clipe niquelado nº 3/0 - caixa com 50 </w:t>
            </w:r>
            <w:proofErr w:type="spellStart"/>
            <w:r w:rsidRPr="00FC3A72">
              <w:rPr>
                <w:rFonts w:ascii="Arial" w:hAnsi="Arial" w:cs="Arial"/>
              </w:rPr>
              <w:t>und</w:t>
            </w:r>
            <w:proofErr w:type="spellEnd"/>
            <w:r w:rsidRPr="00FC3A72">
              <w:rPr>
                <w:rFonts w:ascii="Arial" w:hAnsi="Arial" w:cs="Arial"/>
              </w:rPr>
              <w:t>.</w:t>
            </w:r>
          </w:p>
        </w:tc>
        <w:tc>
          <w:tcPr>
            <w:tcW w:w="875"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r w:rsidRPr="00FC3A72">
              <w:rPr>
                <w:rFonts w:ascii="Arial" w:hAnsi="Arial" w:cs="Arial"/>
              </w:rPr>
              <w:t>Caixa</w:t>
            </w:r>
          </w:p>
        </w:tc>
        <w:tc>
          <w:tcPr>
            <w:tcW w:w="1300" w:type="dxa"/>
            <w:tcBorders>
              <w:top w:val="nil"/>
              <w:left w:val="nil"/>
              <w:bottom w:val="single" w:sz="4" w:space="0" w:color="auto"/>
              <w:right w:val="single" w:sz="4" w:space="0" w:color="auto"/>
            </w:tcBorders>
            <w:shd w:val="clear" w:color="auto" w:fill="auto"/>
            <w:vAlign w:val="center"/>
          </w:tcPr>
          <w:p w:rsidR="00397A97" w:rsidRPr="00FC3A72" w:rsidRDefault="00397A97" w:rsidP="009706E8">
            <w:pPr>
              <w:jc w:val="center"/>
              <w:rPr>
                <w:rFonts w:ascii="Arial" w:hAnsi="Arial" w:cs="Arial"/>
              </w:rPr>
            </w:pPr>
            <w:r w:rsidRPr="00FC3A72">
              <w:rPr>
                <w:rFonts w:ascii="Arial" w:hAnsi="Arial" w:cs="Arial"/>
              </w:rPr>
              <w:t>300</w:t>
            </w:r>
          </w:p>
        </w:tc>
        <w:tc>
          <w:tcPr>
            <w:tcW w:w="1153"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r>
      <w:tr w:rsidR="00397A97" w:rsidRPr="00FC3A72" w:rsidTr="009706E8">
        <w:trPr>
          <w:trHeight w:val="570"/>
        </w:trPr>
        <w:tc>
          <w:tcPr>
            <w:tcW w:w="827" w:type="dxa"/>
            <w:tcBorders>
              <w:top w:val="nil"/>
              <w:left w:val="single" w:sz="4" w:space="0" w:color="auto"/>
              <w:bottom w:val="single" w:sz="4" w:space="0" w:color="auto"/>
              <w:right w:val="single" w:sz="4" w:space="0" w:color="auto"/>
            </w:tcBorders>
            <w:shd w:val="clear" w:color="auto" w:fill="auto"/>
            <w:noWrap/>
            <w:vAlign w:val="center"/>
          </w:tcPr>
          <w:p w:rsidR="00397A97" w:rsidRPr="00FC3A72" w:rsidRDefault="00397A97" w:rsidP="00627951">
            <w:pPr>
              <w:jc w:val="center"/>
              <w:rPr>
                <w:rFonts w:ascii="Arial" w:hAnsi="Arial" w:cs="Arial"/>
              </w:rPr>
            </w:pPr>
            <w:proofErr w:type="gramStart"/>
            <w:r w:rsidRPr="00FC3A72">
              <w:rPr>
                <w:rFonts w:ascii="Arial" w:hAnsi="Arial" w:cs="Arial"/>
              </w:rPr>
              <w:t>3</w:t>
            </w:r>
            <w:proofErr w:type="gramEnd"/>
          </w:p>
        </w:tc>
        <w:tc>
          <w:tcPr>
            <w:tcW w:w="5136"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r w:rsidRPr="00FC3A72">
              <w:rPr>
                <w:rFonts w:ascii="Arial" w:hAnsi="Arial" w:cs="Arial"/>
              </w:rPr>
              <w:t>Porta lápis, lembrete, clipes em acrílico na cor fumê.</w:t>
            </w:r>
          </w:p>
        </w:tc>
        <w:tc>
          <w:tcPr>
            <w:tcW w:w="875"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r w:rsidRPr="00FC3A72">
              <w:rPr>
                <w:rFonts w:ascii="Arial" w:hAnsi="Arial" w:cs="Arial"/>
              </w:rPr>
              <w:t>Unidade</w:t>
            </w:r>
          </w:p>
        </w:tc>
        <w:tc>
          <w:tcPr>
            <w:tcW w:w="1300" w:type="dxa"/>
            <w:tcBorders>
              <w:top w:val="nil"/>
              <w:left w:val="nil"/>
              <w:bottom w:val="single" w:sz="4" w:space="0" w:color="auto"/>
              <w:right w:val="single" w:sz="4" w:space="0" w:color="auto"/>
            </w:tcBorders>
            <w:shd w:val="clear" w:color="auto" w:fill="auto"/>
            <w:vAlign w:val="center"/>
          </w:tcPr>
          <w:p w:rsidR="00397A97" w:rsidRPr="00FC3A72" w:rsidRDefault="00397A97" w:rsidP="009706E8">
            <w:pPr>
              <w:jc w:val="center"/>
              <w:rPr>
                <w:rFonts w:ascii="Arial" w:hAnsi="Arial" w:cs="Arial"/>
              </w:rPr>
            </w:pPr>
            <w:r w:rsidRPr="00FC3A72">
              <w:rPr>
                <w:rFonts w:ascii="Arial" w:hAnsi="Arial" w:cs="Arial"/>
              </w:rPr>
              <w:t>30</w:t>
            </w:r>
          </w:p>
        </w:tc>
        <w:tc>
          <w:tcPr>
            <w:tcW w:w="1153"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r>
      <w:tr w:rsidR="00397A97" w:rsidRPr="00FC3A72" w:rsidTr="009706E8">
        <w:trPr>
          <w:trHeight w:val="585"/>
        </w:trPr>
        <w:tc>
          <w:tcPr>
            <w:tcW w:w="827" w:type="dxa"/>
            <w:tcBorders>
              <w:top w:val="nil"/>
              <w:left w:val="single" w:sz="4" w:space="0" w:color="auto"/>
              <w:bottom w:val="single" w:sz="4" w:space="0" w:color="auto"/>
              <w:right w:val="single" w:sz="4" w:space="0" w:color="auto"/>
            </w:tcBorders>
            <w:shd w:val="clear" w:color="auto" w:fill="auto"/>
            <w:noWrap/>
            <w:vAlign w:val="center"/>
          </w:tcPr>
          <w:p w:rsidR="00397A97" w:rsidRPr="00FC3A72" w:rsidRDefault="00397A97" w:rsidP="00627951">
            <w:pPr>
              <w:jc w:val="center"/>
              <w:rPr>
                <w:rFonts w:ascii="Arial" w:hAnsi="Arial" w:cs="Arial"/>
              </w:rPr>
            </w:pPr>
            <w:proofErr w:type="gramStart"/>
            <w:r w:rsidRPr="00FC3A72">
              <w:rPr>
                <w:rFonts w:ascii="Arial" w:hAnsi="Arial" w:cs="Arial"/>
              </w:rPr>
              <w:t>4</w:t>
            </w:r>
            <w:proofErr w:type="gramEnd"/>
          </w:p>
        </w:tc>
        <w:tc>
          <w:tcPr>
            <w:tcW w:w="5136"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r w:rsidRPr="00FC3A72">
              <w:rPr>
                <w:rFonts w:ascii="Arial" w:hAnsi="Arial" w:cs="Arial"/>
              </w:rPr>
              <w:t xml:space="preserve">Pasta suspensa pendular completa, papel  </w:t>
            </w:r>
            <w:proofErr w:type="spellStart"/>
            <w:proofErr w:type="gramStart"/>
            <w:r w:rsidRPr="00FC3A72">
              <w:rPr>
                <w:rFonts w:ascii="Arial" w:hAnsi="Arial" w:cs="Arial"/>
              </w:rPr>
              <w:t>kraft</w:t>
            </w:r>
            <w:proofErr w:type="spellEnd"/>
            <w:proofErr w:type="gramEnd"/>
            <w:r w:rsidRPr="00FC3A72">
              <w:rPr>
                <w:rFonts w:ascii="Arial" w:hAnsi="Arial" w:cs="Arial"/>
              </w:rPr>
              <w:t>, haste plástica</w:t>
            </w:r>
          </w:p>
        </w:tc>
        <w:tc>
          <w:tcPr>
            <w:tcW w:w="875"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r w:rsidRPr="00FC3A72">
              <w:rPr>
                <w:rFonts w:ascii="Arial" w:hAnsi="Arial" w:cs="Arial"/>
              </w:rPr>
              <w:t>Unidade</w:t>
            </w:r>
          </w:p>
        </w:tc>
        <w:tc>
          <w:tcPr>
            <w:tcW w:w="1300" w:type="dxa"/>
            <w:tcBorders>
              <w:top w:val="nil"/>
              <w:left w:val="nil"/>
              <w:bottom w:val="single" w:sz="4" w:space="0" w:color="auto"/>
              <w:right w:val="single" w:sz="4" w:space="0" w:color="auto"/>
            </w:tcBorders>
            <w:shd w:val="clear" w:color="auto" w:fill="auto"/>
            <w:vAlign w:val="center"/>
          </w:tcPr>
          <w:p w:rsidR="00397A97" w:rsidRPr="00FC3A72" w:rsidRDefault="00397A97" w:rsidP="009706E8">
            <w:pPr>
              <w:jc w:val="center"/>
              <w:rPr>
                <w:rFonts w:ascii="Arial" w:hAnsi="Arial" w:cs="Arial"/>
              </w:rPr>
            </w:pPr>
            <w:r w:rsidRPr="00FC3A72">
              <w:rPr>
                <w:rFonts w:ascii="Arial" w:hAnsi="Arial" w:cs="Arial"/>
              </w:rPr>
              <w:t>150</w:t>
            </w:r>
          </w:p>
        </w:tc>
        <w:tc>
          <w:tcPr>
            <w:tcW w:w="1153"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r>
      <w:tr w:rsidR="00397A97" w:rsidRPr="00FC3A72" w:rsidTr="009706E8">
        <w:trPr>
          <w:trHeight w:val="510"/>
        </w:trPr>
        <w:tc>
          <w:tcPr>
            <w:tcW w:w="827" w:type="dxa"/>
            <w:tcBorders>
              <w:top w:val="nil"/>
              <w:left w:val="single" w:sz="4" w:space="0" w:color="auto"/>
              <w:bottom w:val="single" w:sz="4" w:space="0" w:color="auto"/>
              <w:right w:val="single" w:sz="4" w:space="0" w:color="auto"/>
            </w:tcBorders>
            <w:shd w:val="clear" w:color="auto" w:fill="auto"/>
            <w:noWrap/>
            <w:vAlign w:val="center"/>
          </w:tcPr>
          <w:p w:rsidR="00397A97" w:rsidRPr="00FC3A72" w:rsidRDefault="00397A97" w:rsidP="00627951">
            <w:pPr>
              <w:jc w:val="center"/>
              <w:rPr>
                <w:rFonts w:ascii="Arial" w:hAnsi="Arial" w:cs="Arial"/>
              </w:rPr>
            </w:pPr>
            <w:proofErr w:type="gramStart"/>
            <w:r w:rsidRPr="00FC3A72">
              <w:rPr>
                <w:rFonts w:ascii="Arial" w:hAnsi="Arial" w:cs="Arial"/>
              </w:rPr>
              <w:t>5</w:t>
            </w:r>
            <w:proofErr w:type="gramEnd"/>
          </w:p>
        </w:tc>
        <w:tc>
          <w:tcPr>
            <w:tcW w:w="5136"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r w:rsidRPr="00FC3A72">
              <w:rPr>
                <w:rFonts w:ascii="Arial" w:hAnsi="Arial" w:cs="Arial"/>
              </w:rPr>
              <w:t xml:space="preserve">Livro ata com 100 folhas, comprimento aprox. </w:t>
            </w:r>
            <w:proofErr w:type="gramStart"/>
            <w:r w:rsidRPr="00FC3A72">
              <w:rPr>
                <w:rFonts w:ascii="Arial" w:hAnsi="Arial" w:cs="Arial"/>
              </w:rPr>
              <w:t>297mm</w:t>
            </w:r>
            <w:proofErr w:type="gramEnd"/>
            <w:r w:rsidRPr="00FC3A72">
              <w:rPr>
                <w:rFonts w:ascii="Arial" w:hAnsi="Arial" w:cs="Arial"/>
              </w:rPr>
              <w:t>, largura 210mm, características adicionais: capa de papelão na cor preta. Folhas numeradas.</w:t>
            </w:r>
          </w:p>
        </w:tc>
        <w:tc>
          <w:tcPr>
            <w:tcW w:w="875"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r w:rsidRPr="00FC3A72">
              <w:rPr>
                <w:rFonts w:ascii="Arial" w:hAnsi="Arial" w:cs="Arial"/>
              </w:rPr>
              <w:t>Unidade</w:t>
            </w:r>
          </w:p>
        </w:tc>
        <w:tc>
          <w:tcPr>
            <w:tcW w:w="1300" w:type="dxa"/>
            <w:tcBorders>
              <w:top w:val="nil"/>
              <w:left w:val="nil"/>
              <w:bottom w:val="single" w:sz="4" w:space="0" w:color="auto"/>
              <w:right w:val="single" w:sz="4" w:space="0" w:color="auto"/>
            </w:tcBorders>
            <w:shd w:val="clear" w:color="auto" w:fill="auto"/>
            <w:vAlign w:val="center"/>
          </w:tcPr>
          <w:p w:rsidR="00397A97" w:rsidRPr="00FC3A72" w:rsidRDefault="00397A97" w:rsidP="009706E8">
            <w:pPr>
              <w:jc w:val="center"/>
              <w:rPr>
                <w:rFonts w:ascii="Arial" w:hAnsi="Arial" w:cs="Arial"/>
              </w:rPr>
            </w:pPr>
            <w:r w:rsidRPr="00FC3A72">
              <w:rPr>
                <w:rFonts w:ascii="Arial" w:hAnsi="Arial" w:cs="Arial"/>
              </w:rPr>
              <w:t>15</w:t>
            </w:r>
          </w:p>
        </w:tc>
        <w:tc>
          <w:tcPr>
            <w:tcW w:w="1153"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r>
      <w:tr w:rsidR="00397A97" w:rsidRPr="00FC3A72" w:rsidTr="009706E8">
        <w:trPr>
          <w:trHeight w:val="630"/>
        </w:trPr>
        <w:tc>
          <w:tcPr>
            <w:tcW w:w="827" w:type="dxa"/>
            <w:tcBorders>
              <w:top w:val="nil"/>
              <w:left w:val="single" w:sz="4" w:space="0" w:color="auto"/>
              <w:bottom w:val="single" w:sz="4" w:space="0" w:color="auto"/>
              <w:right w:val="single" w:sz="4" w:space="0" w:color="auto"/>
            </w:tcBorders>
            <w:shd w:val="clear" w:color="auto" w:fill="auto"/>
            <w:noWrap/>
            <w:vAlign w:val="center"/>
          </w:tcPr>
          <w:p w:rsidR="00397A97" w:rsidRPr="00FC3A72" w:rsidRDefault="00397A97" w:rsidP="00627951">
            <w:pPr>
              <w:jc w:val="center"/>
              <w:rPr>
                <w:rFonts w:ascii="Arial" w:hAnsi="Arial" w:cs="Arial"/>
              </w:rPr>
            </w:pPr>
            <w:proofErr w:type="gramStart"/>
            <w:r w:rsidRPr="00FC3A72">
              <w:rPr>
                <w:rFonts w:ascii="Arial" w:hAnsi="Arial" w:cs="Arial"/>
              </w:rPr>
              <w:t>6</w:t>
            </w:r>
            <w:proofErr w:type="gramEnd"/>
          </w:p>
        </w:tc>
        <w:tc>
          <w:tcPr>
            <w:tcW w:w="5136"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r w:rsidRPr="00FC3A72">
              <w:rPr>
                <w:rFonts w:ascii="Arial" w:hAnsi="Arial" w:cs="Arial"/>
              </w:rPr>
              <w:t xml:space="preserve">Pasta classificadora capa dura plastificada c/ ferragem </w:t>
            </w:r>
            <w:proofErr w:type="spellStart"/>
            <w:proofErr w:type="gramStart"/>
            <w:r w:rsidRPr="00FC3A72">
              <w:rPr>
                <w:rFonts w:ascii="Arial" w:hAnsi="Arial" w:cs="Arial"/>
              </w:rPr>
              <w:t>tam</w:t>
            </w:r>
            <w:proofErr w:type="spellEnd"/>
            <w:proofErr w:type="gramEnd"/>
            <w:r w:rsidRPr="00FC3A72">
              <w:rPr>
                <w:rFonts w:ascii="Arial" w:hAnsi="Arial" w:cs="Arial"/>
              </w:rPr>
              <w:t xml:space="preserve">. </w:t>
            </w:r>
            <w:proofErr w:type="gramStart"/>
            <w:r w:rsidRPr="00FC3A72">
              <w:rPr>
                <w:rFonts w:ascii="Arial" w:hAnsi="Arial" w:cs="Arial"/>
              </w:rPr>
              <w:t>oficio</w:t>
            </w:r>
            <w:proofErr w:type="gramEnd"/>
          </w:p>
        </w:tc>
        <w:tc>
          <w:tcPr>
            <w:tcW w:w="875"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roofErr w:type="spellStart"/>
            <w:r w:rsidRPr="00FC3A72">
              <w:rPr>
                <w:rFonts w:ascii="Arial" w:hAnsi="Arial" w:cs="Arial"/>
              </w:rPr>
              <w:t>Unid</w:t>
            </w:r>
            <w:proofErr w:type="spellEnd"/>
          </w:p>
        </w:tc>
        <w:tc>
          <w:tcPr>
            <w:tcW w:w="1300" w:type="dxa"/>
            <w:tcBorders>
              <w:top w:val="nil"/>
              <w:left w:val="nil"/>
              <w:bottom w:val="single" w:sz="4" w:space="0" w:color="auto"/>
              <w:right w:val="single" w:sz="4" w:space="0" w:color="auto"/>
            </w:tcBorders>
            <w:shd w:val="clear" w:color="auto" w:fill="auto"/>
            <w:vAlign w:val="center"/>
          </w:tcPr>
          <w:p w:rsidR="00397A97" w:rsidRPr="00FC3A72" w:rsidRDefault="00397A97" w:rsidP="009706E8">
            <w:pPr>
              <w:jc w:val="center"/>
              <w:rPr>
                <w:rFonts w:ascii="Arial" w:hAnsi="Arial" w:cs="Arial"/>
              </w:rPr>
            </w:pPr>
            <w:r w:rsidRPr="00FC3A72">
              <w:rPr>
                <w:rFonts w:ascii="Arial" w:hAnsi="Arial" w:cs="Arial"/>
              </w:rPr>
              <w:t>30</w:t>
            </w:r>
          </w:p>
        </w:tc>
        <w:tc>
          <w:tcPr>
            <w:tcW w:w="1153"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r>
      <w:tr w:rsidR="00397A97" w:rsidRPr="00FC3A72" w:rsidTr="009706E8">
        <w:trPr>
          <w:trHeight w:val="630"/>
        </w:trPr>
        <w:tc>
          <w:tcPr>
            <w:tcW w:w="827" w:type="dxa"/>
            <w:tcBorders>
              <w:top w:val="nil"/>
              <w:left w:val="single" w:sz="4" w:space="0" w:color="auto"/>
              <w:bottom w:val="single" w:sz="4" w:space="0" w:color="auto"/>
              <w:right w:val="single" w:sz="4" w:space="0" w:color="auto"/>
            </w:tcBorders>
            <w:shd w:val="clear" w:color="auto" w:fill="auto"/>
            <w:noWrap/>
            <w:vAlign w:val="center"/>
          </w:tcPr>
          <w:p w:rsidR="00397A97" w:rsidRPr="00FC3A72" w:rsidRDefault="00397A97" w:rsidP="00627951">
            <w:pPr>
              <w:jc w:val="center"/>
              <w:rPr>
                <w:rFonts w:ascii="Arial" w:hAnsi="Arial" w:cs="Arial"/>
              </w:rPr>
            </w:pPr>
            <w:proofErr w:type="gramStart"/>
            <w:r w:rsidRPr="00FC3A72">
              <w:rPr>
                <w:rFonts w:ascii="Arial" w:hAnsi="Arial" w:cs="Arial"/>
              </w:rPr>
              <w:t>7</w:t>
            </w:r>
            <w:proofErr w:type="gramEnd"/>
          </w:p>
        </w:tc>
        <w:tc>
          <w:tcPr>
            <w:tcW w:w="5136"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r w:rsidRPr="00FC3A72">
              <w:rPr>
                <w:rFonts w:ascii="Arial" w:hAnsi="Arial" w:cs="Arial"/>
              </w:rPr>
              <w:t>Pasta plástica com aba elástica,</w:t>
            </w:r>
            <w:proofErr w:type="gramStart"/>
            <w:r w:rsidRPr="00FC3A72">
              <w:rPr>
                <w:rFonts w:ascii="Arial" w:hAnsi="Arial" w:cs="Arial"/>
              </w:rPr>
              <w:t xml:space="preserve">  </w:t>
            </w:r>
            <w:proofErr w:type="gramEnd"/>
            <w:r w:rsidRPr="00FC3A72">
              <w:rPr>
                <w:rFonts w:ascii="Arial" w:hAnsi="Arial" w:cs="Arial"/>
              </w:rPr>
              <w:t>tamanho ofício</w:t>
            </w:r>
          </w:p>
        </w:tc>
        <w:tc>
          <w:tcPr>
            <w:tcW w:w="875"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roofErr w:type="spellStart"/>
            <w:r w:rsidRPr="00FC3A72">
              <w:rPr>
                <w:rFonts w:ascii="Arial" w:hAnsi="Arial" w:cs="Arial"/>
              </w:rPr>
              <w:t>Unid</w:t>
            </w:r>
            <w:proofErr w:type="spellEnd"/>
          </w:p>
        </w:tc>
        <w:tc>
          <w:tcPr>
            <w:tcW w:w="1300" w:type="dxa"/>
            <w:tcBorders>
              <w:top w:val="nil"/>
              <w:left w:val="nil"/>
              <w:bottom w:val="single" w:sz="4" w:space="0" w:color="auto"/>
              <w:right w:val="single" w:sz="4" w:space="0" w:color="auto"/>
            </w:tcBorders>
            <w:shd w:val="clear" w:color="auto" w:fill="auto"/>
            <w:vAlign w:val="center"/>
          </w:tcPr>
          <w:p w:rsidR="00397A97" w:rsidRPr="00FC3A72" w:rsidRDefault="00397A97" w:rsidP="009706E8">
            <w:pPr>
              <w:jc w:val="center"/>
              <w:rPr>
                <w:rFonts w:ascii="Arial" w:hAnsi="Arial" w:cs="Arial"/>
              </w:rPr>
            </w:pPr>
            <w:r w:rsidRPr="00FC3A72">
              <w:rPr>
                <w:rFonts w:ascii="Arial" w:hAnsi="Arial" w:cs="Arial"/>
              </w:rPr>
              <w:t>300</w:t>
            </w:r>
          </w:p>
        </w:tc>
        <w:tc>
          <w:tcPr>
            <w:tcW w:w="1153"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r>
      <w:tr w:rsidR="00397A97" w:rsidRPr="00FC3A72" w:rsidTr="009706E8">
        <w:trPr>
          <w:trHeight w:val="630"/>
        </w:trPr>
        <w:tc>
          <w:tcPr>
            <w:tcW w:w="827" w:type="dxa"/>
            <w:tcBorders>
              <w:top w:val="nil"/>
              <w:left w:val="single" w:sz="4" w:space="0" w:color="auto"/>
              <w:bottom w:val="single" w:sz="4" w:space="0" w:color="auto"/>
              <w:right w:val="single" w:sz="4" w:space="0" w:color="auto"/>
            </w:tcBorders>
            <w:shd w:val="clear" w:color="auto" w:fill="auto"/>
            <w:noWrap/>
            <w:vAlign w:val="center"/>
          </w:tcPr>
          <w:p w:rsidR="00397A97" w:rsidRPr="00FC3A72" w:rsidRDefault="00397A97" w:rsidP="00627951">
            <w:pPr>
              <w:jc w:val="center"/>
              <w:rPr>
                <w:rFonts w:ascii="Arial" w:hAnsi="Arial" w:cs="Arial"/>
              </w:rPr>
            </w:pPr>
            <w:proofErr w:type="gramStart"/>
            <w:r w:rsidRPr="00FC3A72">
              <w:rPr>
                <w:rFonts w:ascii="Arial" w:hAnsi="Arial" w:cs="Arial"/>
              </w:rPr>
              <w:t>8</w:t>
            </w:r>
            <w:proofErr w:type="gramEnd"/>
          </w:p>
        </w:tc>
        <w:tc>
          <w:tcPr>
            <w:tcW w:w="5136"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r w:rsidRPr="00FC3A72">
              <w:rPr>
                <w:rFonts w:ascii="Arial" w:hAnsi="Arial" w:cs="Arial"/>
              </w:rPr>
              <w:t xml:space="preserve">Pasta catálogo </w:t>
            </w:r>
            <w:proofErr w:type="spellStart"/>
            <w:r w:rsidRPr="00FC3A72">
              <w:rPr>
                <w:rFonts w:ascii="Arial" w:hAnsi="Arial" w:cs="Arial"/>
              </w:rPr>
              <w:t>plastif</w:t>
            </w:r>
            <w:proofErr w:type="spellEnd"/>
            <w:r w:rsidRPr="00FC3A72">
              <w:rPr>
                <w:rFonts w:ascii="Arial" w:hAnsi="Arial" w:cs="Arial"/>
              </w:rPr>
              <w:t xml:space="preserve">. </w:t>
            </w:r>
            <w:proofErr w:type="gramStart"/>
            <w:r w:rsidRPr="00FC3A72">
              <w:rPr>
                <w:rFonts w:ascii="Arial" w:hAnsi="Arial" w:cs="Arial"/>
              </w:rPr>
              <w:t>com</w:t>
            </w:r>
            <w:proofErr w:type="gramEnd"/>
            <w:r w:rsidRPr="00FC3A72">
              <w:rPr>
                <w:rFonts w:ascii="Arial" w:hAnsi="Arial" w:cs="Arial"/>
              </w:rPr>
              <w:t xml:space="preserve"> 10 sacos  e etiqueta, tamanho ofício.</w:t>
            </w:r>
          </w:p>
        </w:tc>
        <w:tc>
          <w:tcPr>
            <w:tcW w:w="875"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roofErr w:type="spellStart"/>
            <w:r w:rsidRPr="00FC3A72">
              <w:rPr>
                <w:rFonts w:ascii="Arial" w:hAnsi="Arial" w:cs="Arial"/>
              </w:rPr>
              <w:t>Unid</w:t>
            </w:r>
            <w:proofErr w:type="spellEnd"/>
            <w:r w:rsidRPr="00FC3A72">
              <w:rPr>
                <w:rFonts w:ascii="Arial" w:hAnsi="Arial" w:cs="Arial"/>
              </w:rPr>
              <w:t>.</w:t>
            </w:r>
          </w:p>
        </w:tc>
        <w:tc>
          <w:tcPr>
            <w:tcW w:w="1300" w:type="dxa"/>
            <w:tcBorders>
              <w:top w:val="nil"/>
              <w:left w:val="nil"/>
              <w:bottom w:val="single" w:sz="4" w:space="0" w:color="auto"/>
              <w:right w:val="single" w:sz="4" w:space="0" w:color="auto"/>
            </w:tcBorders>
            <w:shd w:val="clear" w:color="auto" w:fill="auto"/>
            <w:vAlign w:val="center"/>
          </w:tcPr>
          <w:p w:rsidR="00397A97" w:rsidRPr="00FC3A72" w:rsidRDefault="00397A97" w:rsidP="009706E8">
            <w:pPr>
              <w:jc w:val="center"/>
              <w:rPr>
                <w:rFonts w:ascii="Arial" w:hAnsi="Arial" w:cs="Arial"/>
              </w:rPr>
            </w:pPr>
            <w:r w:rsidRPr="00FC3A72">
              <w:rPr>
                <w:rFonts w:ascii="Arial" w:hAnsi="Arial" w:cs="Arial"/>
              </w:rPr>
              <w:t>50</w:t>
            </w:r>
          </w:p>
        </w:tc>
        <w:tc>
          <w:tcPr>
            <w:tcW w:w="1153"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r>
      <w:tr w:rsidR="00397A97" w:rsidRPr="00FC3A72" w:rsidTr="009706E8">
        <w:trPr>
          <w:trHeight w:val="630"/>
        </w:trPr>
        <w:tc>
          <w:tcPr>
            <w:tcW w:w="827" w:type="dxa"/>
            <w:tcBorders>
              <w:top w:val="nil"/>
              <w:left w:val="single" w:sz="4" w:space="0" w:color="auto"/>
              <w:bottom w:val="single" w:sz="4" w:space="0" w:color="auto"/>
              <w:right w:val="single" w:sz="4" w:space="0" w:color="auto"/>
            </w:tcBorders>
            <w:shd w:val="clear" w:color="auto" w:fill="auto"/>
            <w:noWrap/>
            <w:vAlign w:val="center"/>
          </w:tcPr>
          <w:p w:rsidR="00397A97" w:rsidRPr="00FC3A72" w:rsidRDefault="00397A97" w:rsidP="00627951">
            <w:pPr>
              <w:jc w:val="center"/>
              <w:rPr>
                <w:rFonts w:ascii="Arial" w:hAnsi="Arial" w:cs="Arial"/>
              </w:rPr>
            </w:pPr>
            <w:proofErr w:type="gramStart"/>
            <w:r w:rsidRPr="00FC3A72">
              <w:rPr>
                <w:rFonts w:ascii="Arial" w:hAnsi="Arial" w:cs="Arial"/>
              </w:rPr>
              <w:t>9</w:t>
            </w:r>
            <w:proofErr w:type="gramEnd"/>
          </w:p>
        </w:tc>
        <w:tc>
          <w:tcPr>
            <w:tcW w:w="5136"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r w:rsidRPr="00FC3A72">
              <w:rPr>
                <w:rFonts w:ascii="Arial" w:hAnsi="Arial" w:cs="Arial"/>
              </w:rPr>
              <w:t>Pasta suspensa na cor branca para folhas tamanho ofício</w:t>
            </w:r>
          </w:p>
        </w:tc>
        <w:tc>
          <w:tcPr>
            <w:tcW w:w="875"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roofErr w:type="spellStart"/>
            <w:r w:rsidRPr="00FC3A72">
              <w:rPr>
                <w:rFonts w:ascii="Arial" w:hAnsi="Arial" w:cs="Arial"/>
              </w:rPr>
              <w:t>Unid</w:t>
            </w:r>
            <w:proofErr w:type="spellEnd"/>
            <w:r w:rsidRPr="00FC3A72">
              <w:rPr>
                <w:rFonts w:ascii="Arial" w:hAnsi="Arial" w:cs="Arial"/>
              </w:rPr>
              <w:t>.</w:t>
            </w:r>
          </w:p>
        </w:tc>
        <w:tc>
          <w:tcPr>
            <w:tcW w:w="1300" w:type="dxa"/>
            <w:tcBorders>
              <w:top w:val="nil"/>
              <w:left w:val="nil"/>
              <w:bottom w:val="single" w:sz="4" w:space="0" w:color="auto"/>
              <w:right w:val="single" w:sz="4" w:space="0" w:color="auto"/>
            </w:tcBorders>
            <w:shd w:val="clear" w:color="auto" w:fill="auto"/>
            <w:vAlign w:val="center"/>
          </w:tcPr>
          <w:p w:rsidR="00397A97" w:rsidRPr="00FC3A72" w:rsidRDefault="00397A97" w:rsidP="009706E8">
            <w:pPr>
              <w:jc w:val="center"/>
              <w:rPr>
                <w:rFonts w:ascii="Arial" w:hAnsi="Arial" w:cs="Arial"/>
              </w:rPr>
            </w:pPr>
            <w:r w:rsidRPr="00FC3A72">
              <w:rPr>
                <w:rFonts w:ascii="Arial" w:hAnsi="Arial" w:cs="Arial"/>
              </w:rPr>
              <w:t>220</w:t>
            </w:r>
          </w:p>
        </w:tc>
        <w:tc>
          <w:tcPr>
            <w:tcW w:w="1153"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r>
      <w:tr w:rsidR="00397A97" w:rsidRPr="00FC3A72" w:rsidTr="009706E8">
        <w:trPr>
          <w:trHeight w:val="630"/>
        </w:trPr>
        <w:tc>
          <w:tcPr>
            <w:tcW w:w="827" w:type="dxa"/>
            <w:tcBorders>
              <w:top w:val="nil"/>
              <w:left w:val="single" w:sz="4" w:space="0" w:color="auto"/>
              <w:bottom w:val="single" w:sz="4" w:space="0" w:color="auto"/>
              <w:right w:val="single" w:sz="4" w:space="0" w:color="auto"/>
            </w:tcBorders>
            <w:shd w:val="clear" w:color="auto" w:fill="auto"/>
            <w:noWrap/>
            <w:vAlign w:val="center"/>
          </w:tcPr>
          <w:p w:rsidR="00397A97" w:rsidRPr="00FC3A72" w:rsidRDefault="00397A97" w:rsidP="00627951">
            <w:pPr>
              <w:jc w:val="center"/>
              <w:rPr>
                <w:rFonts w:ascii="Arial" w:hAnsi="Arial" w:cs="Arial"/>
              </w:rPr>
            </w:pPr>
            <w:r w:rsidRPr="00FC3A72">
              <w:rPr>
                <w:rFonts w:ascii="Arial" w:hAnsi="Arial" w:cs="Arial"/>
              </w:rPr>
              <w:t>10</w:t>
            </w:r>
          </w:p>
        </w:tc>
        <w:tc>
          <w:tcPr>
            <w:tcW w:w="5136"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r w:rsidRPr="00FC3A72">
              <w:rPr>
                <w:rFonts w:ascii="Arial" w:hAnsi="Arial" w:cs="Arial"/>
              </w:rPr>
              <w:t>Pincel atômico azul</w:t>
            </w:r>
          </w:p>
        </w:tc>
        <w:tc>
          <w:tcPr>
            <w:tcW w:w="875"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roofErr w:type="spellStart"/>
            <w:r w:rsidRPr="00FC3A72">
              <w:rPr>
                <w:rFonts w:ascii="Arial" w:hAnsi="Arial" w:cs="Arial"/>
              </w:rPr>
              <w:t>Unid</w:t>
            </w:r>
            <w:proofErr w:type="spellEnd"/>
            <w:r w:rsidRPr="00FC3A72">
              <w:rPr>
                <w:rFonts w:ascii="Arial" w:hAnsi="Arial" w:cs="Arial"/>
              </w:rPr>
              <w:t>.</w:t>
            </w:r>
          </w:p>
        </w:tc>
        <w:tc>
          <w:tcPr>
            <w:tcW w:w="1300" w:type="dxa"/>
            <w:tcBorders>
              <w:top w:val="nil"/>
              <w:left w:val="nil"/>
              <w:bottom w:val="single" w:sz="4" w:space="0" w:color="auto"/>
              <w:right w:val="single" w:sz="4" w:space="0" w:color="auto"/>
            </w:tcBorders>
            <w:shd w:val="clear" w:color="auto" w:fill="auto"/>
            <w:vAlign w:val="center"/>
          </w:tcPr>
          <w:p w:rsidR="00397A97" w:rsidRPr="00FC3A72" w:rsidRDefault="00397A97" w:rsidP="009706E8">
            <w:pPr>
              <w:jc w:val="center"/>
              <w:rPr>
                <w:rFonts w:ascii="Arial" w:hAnsi="Arial" w:cs="Arial"/>
              </w:rPr>
            </w:pPr>
            <w:r w:rsidRPr="00FC3A72">
              <w:rPr>
                <w:rFonts w:ascii="Arial" w:hAnsi="Arial" w:cs="Arial"/>
              </w:rPr>
              <w:t>70</w:t>
            </w:r>
          </w:p>
        </w:tc>
        <w:tc>
          <w:tcPr>
            <w:tcW w:w="1153"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r>
      <w:tr w:rsidR="00397A97" w:rsidRPr="00FC3A72" w:rsidTr="009706E8">
        <w:trPr>
          <w:trHeight w:val="630"/>
        </w:trPr>
        <w:tc>
          <w:tcPr>
            <w:tcW w:w="827" w:type="dxa"/>
            <w:tcBorders>
              <w:top w:val="nil"/>
              <w:left w:val="single" w:sz="4" w:space="0" w:color="auto"/>
              <w:bottom w:val="single" w:sz="4" w:space="0" w:color="auto"/>
              <w:right w:val="single" w:sz="4" w:space="0" w:color="auto"/>
            </w:tcBorders>
            <w:shd w:val="clear" w:color="auto" w:fill="auto"/>
            <w:noWrap/>
            <w:vAlign w:val="center"/>
          </w:tcPr>
          <w:p w:rsidR="00397A97" w:rsidRPr="00FC3A72" w:rsidRDefault="00397A97" w:rsidP="00627951">
            <w:pPr>
              <w:jc w:val="center"/>
              <w:rPr>
                <w:rFonts w:ascii="Arial" w:hAnsi="Arial" w:cs="Arial"/>
              </w:rPr>
            </w:pPr>
            <w:r w:rsidRPr="00FC3A72">
              <w:rPr>
                <w:rFonts w:ascii="Arial" w:hAnsi="Arial" w:cs="Arial"/>
              </w:rPr>
              <w:t>11</w:t>
            </w:r>
          </w:p>
        </w:tc>
        <w:tc>
          <w:tcPr>
            <w:tcW w:w="5136"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r w:rsidRPr="00FC3A72">
              <w:rPr>
                <w:rFonts w:ascii="Arial" w:hAnsi="Arial" w:cs="Arial"/>
              </w:rPr>
              <w:t>Pincel atômico vermelho</w:t>
            </w:r>
          </w:p>
        </w:tc>
        <w:tc>
          <w:tcPr>
            <w:tcW w:w="875"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roofErr w:type="spellStart"/>
            <w:r w:rsidRPr="00FC3A72">
              <w:rPr>
                <w:rFonts w:ascii="Arial" w:hAnsi="Arial" w:cs="Arial"/>
              </w:rPr>
              <w:t>Unid</w:t>
            </w:r>
            <w:proofErr w:type="spellEnd"/>
            <w:r w:rsidRPr="00FC3A72">
              <w:rPr>
                <w:rFonts w:ascii="Arial" w:hAnsi="Arial" w:cs="Arial"/>
              </w:rPr>
              <w:t>.</w:t>
            </w:r>
          </w:p>
        </w:tc>
        <w:tc>
          <w:tcPr>
            <w:tcW w:w="1300" w:type="dxa"/>
            <w:tcBorders>
              <w:top w:val="nil"/>
              <w:left w:val="nil"/>
              <w:bottom w:val="single" w:sz="4" w:space="0" w:color="auto"/>
              <w:right w:val="single" w:sz="4" w:space="0" w:color="auto"/>
            </w:tcBorders>
            <w:shd w:val="clear" w:color="auto" w:fill="auto"/>
            <w:vAlign w:val="center"/>
          </w:tcPr>
          <w:p w:rsidR="00397A97" w:rsidRPr="00FC3A72" w:rsidRDefault="00397A97" w:rsidP="009706E8">
            <w:pPr>
              <w:jc w:val="center"/>
              <w:rPr>
                <w:rFonts w:ascii="Arial" w:hAnsi="Arial" w:cs="Arial"/>
              </w:rPr>
            </w:pPr>
            <w:r w:rsidRPr="00FC3A72">
              <w:rPr>
                <w:rFonts w:ascii="Arial" w:hAnsi="Arial" w:cs="Arial"/>
              </w:rPr>
              <w:t>60</w:t>
            </w:r>
          </w:p>
        </w:tc>
        <w:tc>
          <w:tcPr>
            <w:tcW w:w="1153"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r>
      <w:tr w:rsidR="00397A97" w:rsidRPr="00FC3A72" w:rsidTr="009706E8">
        <w:trPr>
          <w:trHeight w:val="630"/>
        </w:trPr>
        <w:tc>
          <w:tcPr>
            <w:tcW w:w="827" w:type="dxa"/>
            <w:tcBorders>
              <w:top w:val="nil"/>
              <w:left w:val="single" w:sz="4" w:space="0" w:color="auto"/>
              <w:bottom w:val="single" w:sz="4" w:space="0" w:color="auto"/>
              <w:right w:val="single" w:sz="4" w:space="0" w:color="auto"/>
            </w:tcBorders>
            <w:shd w:val="clear" w:color="auto" w:fill="auto"/>
            <w:noWrap/>
            <w:vAlign w:val="center"/>
          </w:tcPr>
          <w:p w:rsidR="00397A97" w:rsidRPr="00FC3A72" w:rsidRDefault="00397A97" w:rsidP="00627951">
            <w:pPr>
              <w:jc w:val="center"/>
              <w:rPr>
                <w:rFonts w:ascii="Arial" w:hAnsi="Arial" w:cs="Arial"/>
              </w:rPr>
            </w:pPr>
            <w:r w:rsidRPr="00FC3A72">
              <w:rPr>
                <w:rFonts w:ascii="Arial" w:hAnsi="Arial" w:cs="Arial"/>
              </w:rPr>
              <w:t>12</w:t>
            </w:r>
          </w:p>
        </w:tc>
        <w:tc>
          <w:tcPr>
            <w:tcW w:w="5136"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r w:rsidRPr="00FC3A72">
              <w:rPr>
                <w:rFonts w:ascii="Arial" w:hAnsi="Arial" w:cs="Arial"/>
              </w:rPr>
              <w:t xml:space="preserve">Caixa plástica para arquivo, medindo  </w:t>
            </w:r>
            <w:proofErr w:type="gramStart"/>
            <w:r w:rsidRPr="00FC3A72">
              <w:rPr>
                <w:rFonts w:ascii="Arial" w:hAnsi="Arial" w:cs="Arial"/>
              </w:rPr>
              <w:t>360X250X135mm</w:t>
            </w:r>
            <w:proofErr w:type="gramEnd"/>
            <w:r w:rsidRPr="00FC3A72">
              <w:rPr>
                <w:rFonts w:ascii="Arial" w:hAnsi="Arial" w:cs="Arial"/>
              </w:rPr>
              <w:t>, COR VERMELHA</w:t>
            </w:r>
          </w:p>
        </w:tc>
        <w:tc>
          <w:tcPr>
            <w:tcW w:w="875"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roofErr w:type="spellStart"/>
            <w:r w:rsidRPr="00FC3A72">
              <w:rPr>
                <w:rFonts w:ascii="Arial" w:hAnsi="Arial" w:cs="Arial"/>
              </w:rPr>
              <w:t>Unid</w:t>
            </w:r>
            <w:proofErr w:type="spellEnd"/>
            <w:r w:rsidRPr="00FC3A72">
              <w:rPr>
                <w:rFonts w:ascii="Arial" w:hAnsi="Arial" w:cs="Arial"/>
              </w:rPr>
              <w:t>.</w:t>
            </w:r>
          </w:p>
        </w:tc>
        <w:tc>
          <w:tcPr>
            <w:tcW w:w="1300" w:type="dxa"/>
            <w:tcBorders>
              <w:top w:val="nil"/>
              <w:left w:val="nil"/>
              <w:bottom w:val="single" w:sz="4" w:space="0" w:color="auto"/>
              <w:right w:val="single" w:sz="4" w:space="0" w:color="auto"/>
            </w:tcBorders>
            <w:shd w:val="clear" w:color="auto" w:fill="auto"/>
            <w:vAlign w:val="center"/>
          </w:tcPr>
          <w:p w:rsidR="00397A97" w:rsidRPr="00FC3A72" w:rsidRDefault="00397A97" w:rsidP="009706E8">
            <w:pPr>
              <w:jc w:val="center"/>
              <w:rPr>
                <w:rFonts w:ascii="Arial" w:hAnsi="Arial" w:cs="Arial"/>
              </w:rPr>
            </w:pPr>
            <w:r w:rsidRPr="00FC3A72">
              <w:rPr>
                <w:rFonts w:ascii="Arial" w:hAnsi="Arial" w:cs="Arial"/>
              </w:rPr>
              <w:t>2.000</w:t>
            </w:r>
          </w:p>
        </w:tc>
        <w:tc>
          <w:tcPr>
            <w:tcW w:w="1153"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r>
      <w:tr w:rsidR="00397A97" w:rsidRPr="00FC3A72" w:rsidTr="00397A97">
        <w:trPr>
          <w:trHeight w:val="630"/>
        </w:trPr>
        <w:tc>
          <w:tcPr>
            <w:tcW w:w="92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97A97" w:rsidRPr="00FC3A72" w:rsidRDefault="00397A97" w:rsidP="00397A97">
            <w:pPr>
              <w:jc w:val="right"/>
              <w:rPr>
                <w:rFonts w:ascii="Arial" w:hAnsi="Arial" w:cs="Arial"/>
                <w:b/>
              </w:rPr>
            </w:pPr>
            <w:r w:rsidRPr="00FC3A72">
              <w:rPr>
                <w:rFonts w:ascii="Arial" w:hAnsi="Arial" w:cs="Arial"/>
                <w:b/>
              </w:rPr>
              <w:t xml:space="preserve">VALOR GLOBAL DO LOTE </w:t>
            </w:r>
            <w:proofErr w:type="gramStart"/>
            <w:r w:rsidRPr="00FC3A72">
              <w:rPr>
                <w:rFonts w:ascii="Arial" w:hAnsi="Arial" w:cs="Arial"/>
                <w:b/>
              </w:rPr>
              <w:t>1</w:t>
            </w:r>
            <w:proofErr w:type="gramEnd"/>
          </w:p>
        </w:tc>
        <w:tc>
          <w:tcPr>
            <w:tcW w:w="1199" w:type="dxa"/>
            <w:tcBorders>
              <w:top w:val="single" w:sz="4" w:space="0" w:color="auto"/>
              <w:left w:val="nil"/>
              <w:bottom w:val="single" w:sz="4" w:space="0" w:color="auto"/>
              <w:right w:val="single" w:sz="4" w:space="0" w:color="auto"/>
            </w:tcBorders>
            <w:shd w:val="clear" w:color="auto" w:fill="auto"/>
            <w:vAlign w:val="center"/>
          </w:tcPr>
          <w:p w:rsidR="00397A97" w:rsidRPr="00FC3A72" w:rsidRDefault="00397A97" w:rsidP="00627951">
            <w:pPr>
              <w:jc w:val="center"/>
              <w:rPr>
                <w:rFonts w:ascii="Arial" w:hAnsi="Arial" w:cs="Arial"/>
              </w:rPr>
            </w:pPr>
          </w:p>
        </w:tc>
      </w:tr>
    </w:tbl>
    <w:p w:rsidR="00397A97" w:rsidRPr="00FC3A72" w:rsidRDefault="00397A97">
      <w:pPr>
        <w:rPr>
          <w:rFonts w:ascii="Arial" w:hAnsi="Arial" w:cs="Arial"/>
        </w:rPr>
      </w:pPr>
    </w:p>
    <w:p w:rsidR="004538D5" w:rsidRPr="00FC3A72" w:rsidRDefault="004538D5">
      <w:pPr>
        <w:rPr>
          <w:rFonts w:ascii="Arial" w:hAnsi="Arial" w:cs="Arial"/>
        </w:rPr>
      </w:pPr>
    </w:p>
    <w:p w:rsidR="004538D5" w:rsidRPr="00FC3A72" w:rsidRDefault="004538D5">
      <w:pPr>
        <w:rPr>
          <w:rFonts w:ascii="Arial" w:hAnsi="Arial" w:cs="Arial"/>
        </w:rPr>
      </w:pPr>
    </w:p>
    <w:p w:rsidR="004538D5" w:rsidRPr="00FC3A72" w:rsidRDefault="004538D5">
      <w:pPr>
        <w:rPr>
          <w:rFonts w:ascii="Arial" w:hAnsi="Arial" w:cs="Arial"/>
        </w:rPr>
      </w:pPr>
    </w:p>
    <w:p w:rsidR="004538D5" w:rsidRPr="00FC3A72" w:rsidRDefault="004538D5">
      <w:pPr>
        <w:rPr>
          <w:rFonts w:ascii="Arial" w:hAnsi="Arial" w:cs="Arial"/>
        </w:rPr>
      </w:pPr>
    </w:p>
    <w:p w:rsidR="004538D5" w:rsidRPr="00FC3A72" w:rsidRDefault="004538D5">
      <w:pPr>
        <w:rPr>
          <w:rFonts w:ascii="Arial" w:hAnsi="Arial" w:cs="Arial"/>
        </w:rPr>
      </w:pPr>
    </w:p>
    <w:p w:rsidR="004538D5" w:rsidRPr="00FC3A72" w:rsidRDefault="004538D5">
      <w:pPr>
        <w:rPr>
          <w:rFonts w:ascii="Arial" w:hAnsi="Arial" w:cs="Arial"/>
        </w:rPr>
      </w:pPr>
    </w:p>
    <w:p w:rsidR="004538D5" w:rsidRPr="00FC3A72" w:rsidRDefault="004538D5">
      <w:pPr>
        <w:rPr>
          <w:rFonts w:ascii="Arial" w:hAnsi="Arial" w:cs="Arial"/>
        </w:rPr>
      </w:pPr>
    </w:p>
    <w:p w:rsidR="004538D5" w:rsidRPr="00FC3A72" w:rsidRDefault="004538D5">
      <w:pPr>
        <w:rPr>
          <w:rFonts w:ascii="Arial" w:hAnsi="Arial" w:cs="Arial"/>
        </w:rPr>
      </w:pPr>
    </w:p>
    <w:p w:rsidR="00397A97" w:rsidRPr="00FC3A72" w:rsidRDefault="00397A97">
      <w:pPr>
        <w:rPr>
          <w:rFonts w:ascii="Arial" w:hAnsi="Arial" w:cs="Arial"/>
        </w:rPr>
      </w:pPr>
    </w:p>
    <w:tbl>
      <w:tblPr>
        <w:tblW w:w="10490" w:type="dxa"/>
        <w:tblInd w:w="-639" w:type="dxa"/>
        <w:tblCellMar>
          <w:left w:w="70" w:type="dxa"/>
          <w:right w:w="70" w:type="dxa"/>
        </w:tblCellMar>
        <w:tblLook w:val="0000"/>
      </w:tblPr>
      <w:tblGrid>
        <w:gridCol w:w="827"/>
        <w:gridCol w:w="5103"/>
        <w:gridCol w:w="1035"/>
        <w:gridCol w:w="1299"/>
        <w:gridCol w:w="1120"/>
        <w:gridCol w:w="1106"/>
      </w:tblGrid>
      <w:tr w:rsidR="00627951" w:rsidRPr="00FC3A72" w:rsidTr="00627951">
        <w:trPr>
          <w:trHeight w:val="51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27951" w:rsidRPr="00FC3A72" w:rsidRDefault="00627951" w:rsidP="00627951">
            <w:pPr>
              <w:jc w:val="center"/>
              <w:rPr>
                <w:rFonts w:ascii="Arial" w:hAnsi="Arial" w:cs="Arial"/>
                <w:b/>
                <w:bCs/>
              </w:rPr>
            </w:pPr>
            <w:r w:rsidRPr="00FC3A72">
              <w:rPr>
                <w:rFonts w:ascii="Arial" w:hAnsi="Arial" w:cs="Arial"/>
                <w:b/>
                <w:bCs/>
              </w:rPr>
              <w:lastRenderedPageBreak/>
              <w:t xml:space="preserve">LOTE </w:t>
            </w:r>
            <w:proofErr w:type="gramStart"/>
            <w:r w:rsidRPr="00FC3A72">
              <w:rPr>
                <w:rFonts w:ascii="Arial" w:hAnsi="Arial" w:cs="Arial"/>
                <w:b/>
                <w:bCs/>
              </w:rPr>
              <w:t>2</w:t>
            </w:r>
            <w:proofErr w:type="gramEnd"/>
          </w:p>
        </w:tc>
      </w:tr>
      <w:tr w:rsidR="006B56FD" w:rsidRPr="00FC3A72" w:rsidTr="009706E8">
        <w:trPr>
          <w:trHeight w:val="51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b/>
                <w:bCs/>
              </w:rPr>
            </w:pPr>
            <w:r w:rsidRPr="00FC3A72">
              <w:rPr>
                <w:rFonts w:ascii="Arial" w:hAnsi="Arial" w:cs="Arial"/>
                <w:b/>
                <w:bCs/>
              </w:rPr>
              <w:t>ITEM</w:t>
            </w:r>
          </w:p>
        </w:tc>
        <w:tc>
          <w:tcPr>
            <w:tcW w:w="5136"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b/>
                <w:bCs/>
              </w:rPr>
            </w:pPr>
            <w:r w:rsidRPr="00FC3A72">
              <w:rPr>
                <w:rFonts w:ascii="Arial" w:hAnsi="Arial" w:cs="Arial"/>
                <w:b/>
                <w:bCs/>
              </w:rPr>
              <w:t>MATERIAL</w:t>
            </w:r>
          </w:p>
        </w:tc>
        <w:tc>
          <w:tcPr>
            <w:tcW w:w="875"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b/>
                <w:bCs/>
              </w:rPr>
            </w:pPr>
            <w:r w:rsidRPr="00FC3A72">
              <w:rPr>
                <w:rFonts w:ascii="Arial" w:hAnsi="Arial" w:cs="Arial"/>
                <w:b/>
                <w:bCs/>
              </w:rPr>
              <w:t>UNID</w:t>
            </w:r>
          </w:p>
        </w:tc>
        <w:tc>
          <w:tcPr>
            <w:tcW w:w="1300"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4249F">
            <w:pPr>
              <w:jc w:val="center"/>
              <w:rPr>
                <w:rFonts w:ascii="Arial" w:hAnsi="Arial" w:cs="Arial"/>
                <w:b/>
                <w:bCs/>
              </w:rPr>
            </w:pPr>
            <w:r w:rsidRPr="00FC3A72">
              <w:rPr>
                <w:rFonts w:ascii="Arial" w:hAnsi="Arial" w:cs="Arial"/>
                <w:b/>
                <w:bCs/>
              </w:rPr>
              <w:t>QTDE COMPRA</w:t>
            </w:r>
          </w:p>
        </w:tc>
        <w:tc>
          <w:tcPr>
            <w:tcW w:w="1153"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4249F">
            <w:pPr>
              <w:jc w:val="center"/>
              <w:rPr>
                <w:rFonts w:ascii="Arial" w:hAnsi="Arial" w:cs="Arial"/>
                <w:b/>
                <w:bCs/>
              </w:rPr>
            </w:pPr>
            <w:r w:rsidRPr="00FC3A72">
              <w:rPr>
                <w:rFonts w:ascii="Arial" w:hAnsi="Arial" w:cs="Arial"/>
                <w:b/>
                <w:bCs/>
              </w:rPr>
              <w:t>VALOR UNIT (R$)</w:t>
            </w:r>
          </w:p>
        </w:tc>
        <w:tc>
          <w:tcPr>
            <w:tcW w:w="1199"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4249F">
            <w:pPr>
              <w:jc w:val="center"/>
              <w:rPr>
                <w:rFonts w:ascii="Arial" w:hAnsi="Arial" w:cs="Arial"/>
                <w:b/>
                <w:bCs/>
              </w:rPr>
            </w:pPr>
            <w:r w:rsidRPr="00FC3A72">
              <w:rPr>
                <w:rFonts w:ascii="Arial" w:hAnsi="Arial" w:cs="Arial"/>
                <w:b/>
                <w:bCs/>
              </w:rPr>
              <w:t>VALOR TOTAL (R$)</w:t>
            </w:r>
          </w:p>
        </w:tc>
      </w:tr>
      <w:tr w:rsidR="006B56FD" w:rsidRPr="00FC3A72" w:rsidTr="009706E8">
        <w:trPr>
          <w:trHeight w:val="570"/>
        </w:trPr>
        <w:tc>
          <w:tcPr>
            <w:tcW w:w="827" w:type="dxa"/>
            <w:tcBorders>
              <w:top w:val="nil"/>
              <w:left w:val="single" w:sz="4" w:space="0" w:color="auto"/>
              <w:bottom w:val="single" w:sz="4" w:space="0" w:color="auto"/>
              <w:right w:val="single" w:sz="4" w:space="0" w:color="auto"/>
            </w:tcBorders>
            <w:shd w:val="clear" w:color="auto" w:fill="auto"/>
            <w:noWrap/>
            <w:vAlign w:val="center"/>
          </w:tcPr>
          <w:p w:rsidR="006B56FD" w:rsidRPr="00FC3A72" w:rsidRDefault="006B56FD" w:rsidP="00627951">
            <w:pPr>
              <w:jc w:val="center"/>
              <w:rPr>
                <w:rFonts w:ascii="Arial" w:hAnsi="Arial" w:cs="Arial"/>
              </w:rPr>
            </w:pPr>
            <w:r w:rsidRPr="00FC3A72">
              <w:rPr>
                <w:rFonts w:ascii="Arial" w:hAnsi="Arial" w:cs="Arial"/>
              </w:rPr>
              <w:t>13</w:t>
            </w:r>
          </w:p>
        </w:tc>
        <w:tc>
          <w:tcPr>
            <w:tcW w:w="5136"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r w:rsidRPr="00FC3A72">
              <w:rPr>
                <w:rFonts w:ascii="Arial" w:hAnsi="Arial" w:cs="Arial"/>
              </w:rPr>
              <w:t>Envelope branco, alcalino, tipo saco, timbrado com brasão preto e branco, med. 24x34cm, gramatura 90g/m², separados em pacotes de</w:t>
            </w:r>
            <w:proofErr w:type="gramStart"/>
            <w:r w:rsidRPr="00FC3A72">
              <w:rPr>
                <w:rFonts w:ascii="Arial" w:hAnsi="Arial" w:cs="Arial"/>
              </w:rPr>
              <w:t xml:space="preserve">  </w:t>
            </w:r>
            <w:proofErr w:type="gramEnd"/>
            <w:r w:rsidRPr="00FC3A72">
              <w:rPr>
                <w:rFonts w:ascii="Arial" w:hAnsi="Arial" w:cs="Arial"/>
              </w:rPr>
              <w:t>100 unidades (conforme modelo a ser fornecido)</w:t>
            </w:r>
          </w:p>
        </w:tc>
        <w:tc>
          <w:tcPr>
            <w:tcW w:w="875"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r w:rsidRPr="00FC3A72">
              <w:rPr>
                <w:rFonts w:ascii="Arial" w:hAnsi="Arial" w:cs="Arial"/>
              </w:rPr>
              <w:t>Unidade</w:t>
            </w:r>
          </w:p>
        </w:tc>
        <w:tc>
          <w:tcPr>
            <w:tcW w:w="1300" w:type="dxa"/>
            <w:tcBorders>
              <w:top w:val="nil"/>
              <w:left w:val="nil"/>
              <w:bottom w:val="single" w:sz="4" w:space="0" w:color="auto"/>
              <w:right w:val="single" w:sz="4" w:space="0" w:color="auto"/>
            </w:tcBorders>
            <w:shd w:val="clear" w:color="auto" w:fill="auto"/>
            <w:vAlign w:val="center"/>
          </w:tcPr>
          <w:p w:rsidR="006B56FD" w:rsidRPr="00FC3A72" w:rsidRDefault="006B56FD" w:rsidP="0064249F">
            <w:pPr>
              <w:jc w:val="center"/>
              <w:rPr>
                <w:rFonts w:ascii="Arial" w:hAnsi="Arial" w:cs="Arial"/>
              </w:rPr>
            </w:pPr>
            <w:r w:rsidRPr="00FC3A72">
              <w:rPr>
                <w:rFonts w:ascii="Arial" w:hAnsi="Arial" w:cs="Arial"/>
              </w:rPr>
              <w:t>5.000</w:t>
            </w:r>
          </w:p>
        </w:tc>
        <w:tc>
          <w:tcPr>
            <w:tcW w:w="1153"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
        </w:tc>
      </w:tr>
      <w:tr w:rsidR="006B56FD" w:rsidRPr="00FC3A72" w:rsidTr="009706E8">
        <w:trPr>
          <w:trHeight w:val="690"/>
        </w:trPr>
        <w:tc>
          <w:tcPr>
            <w:tcW w:w="827" w:type="dxa"/>
            <w:tcBorders>
              <w:top w:val="nil"/>
              <w:left w:val="single" w:sz="4" w:space="0" w:color="auto"/>
              <w:bottom w:val="single" w:sz="4" w:space="0" w:color="auto"/>
              <w:right w:val="single" w:sz="4" w:space="0" w:color="auto"/>
            </w:tcBorders>
            <w:shd w:val="clear" w:color="auto" w:fill="auto"/>
            <w:noWrap/>
            <w:vAlign w:val="center"/>
          </w:tcPr>
          <w:p w:rsidR="006B56FD" w:rsidRPr="00FC3A72" w:rsidRDefault="006B56FD" w:rsidP="00627951">
            <w:pPr>
              <w:jc w:val="center"/>
              <w:rPr>
                <w:rFonts w:ascii="Arial" w:hAnsi="Arial" w:cs="Arial"/>
              </w:rPr>
            </w:pPr>
            <w:r w:rsidRPr="00FC3A72">
              <w:rPr>
                <w:rFonts w:ascii="Arial" w:hAnsi="Arial" w:cs="Arial"/>
              </w:rPr>
              <w:t>14</w:t>
            </w:r>
          </w:p>
        </w:tc>
        <w:tc>
          <w:tcPr>
            <w:tcW w:w="5136"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r w:rsidRPr="00FC3A72">
              <w:rPr>
                <w:rFonts w:ascii="Arial" w:hAnsi="Arial" w:cs="Arial"/>
              </w:rPr>
              <w:t>Envelope branco, alcalino, tipo saco, timbrado com brasão preto e branco, tamanho 12.5 x 17.5 cm, 90g/m², separados em pacotes de</w:t>
            </w:r>
            <w:proofErr w:type="gramStart"/>
            <w:r w:rsidRPr="00FC3A72">
              <w:rPr>
                <w:rFonts w:ascii="Arial" w:hAnsi="Arial" w:cs="Arial"/>
              </w:rPr>
              <w:t xml:space="preserve">  </w:t>
            </w:r>
            <w:proofErr w:type="gramEnd"/>
            <w:r w:rsidRPr="00FC3A72">
              <w:rPr>
                <w:rFonts w:ascii="Arial" w:hAnsi="Arial" w:cs="Arial"/>
              </w:rPr>
              <w:t>100  unidades (de acordo com modelo a ser fornecido)</w:t>
            </w:r>
          </w:p>
        </w:tc>
        <w:tc>
          <w:tcPr>
            <w:tcW w:w="875"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r w:rsidRPr="00FC3A72">
              <w:rPr>
                <w:rFonts w:ascii="Arial" w:hAnsi="Arial" w:cs="Arial"/>
              </w:rPr>
              <w:t>Unidade</w:t>
            </w:r>
          </w:p>
        </w:tc>
        <w:tc>
          <w:tcPr>
            <w:tcW w:w="1300" w:type="dxa"/>
            <w:tcBorders>
              <w:top w:val="nil"/>
              <w:left w:val="nil"/>
              <w:bottom w:val="single" w:sz="4" w:space="0" w:color="auto"/>
              <w:right w:val="single" w:sz="4" w:space="0" w:color="auto"/>
            </w:tcBorders>
            <w:shd w:val="clear" w:color="auto" w:fill="auto"/>
            <w:vAlign w:val="center"/>
          </w:tcPr>
          <w:p w:rsidR="006B56FD" w:rsidRPr="00FC3A72" w:rsidRDefault="006B56FD" w:rsidP="0064249F">
            <w:pPr>
              <w:jc w:val="center"/>
              <w:rPr>
                <w:rFonts w:ascii="Arial" w:hAnsi="Arial" w:cs="Arial"/>
              </w:rPr>
            </w:pPr>
            <w:r w:rsidRPr="00FC3A72">
              <w:rPr>
                <w:rFonts w:ascii="Arial" w:hAnsi="Arial" w:cs="Arial"/>
              </w:rPr>
              <w:t>5.000</w:t>
            </w:r>
          </w:p>
        </w:tc>
        <w:tc>
          <w:tcPr>
            <w:tcW w:w="1153"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
        </w:tc>
      </w:tr>
      <w:tr w:rsidR="006B56FD" w:rsidRPr="00FC3A72" w:rsidTr="009706E8">
        <w:trPr>
          <w:trHeight w:val="543"/>
        </w:trPr>
        <w:tc>
          <w:tcPr>
            <w:tcW w:w="827" w:type="dxa"/>
            <w:tcBorders>
              <w:top w:val="nil"/>
              <w:left w:val="single" w:sz="4" w:space="0" w:color="auto"/>
              <w:bottom w:val="single" w:sz="4" w:space="0" w:color="auto"/>
              <w:right w:val="single" w:sz="4" w:space="0" w:color="auto"/>
            </w:tcBorders>
            <w:shd w:val="clear" w:color="auto" w:fill="auto"/>
            <w:noWrap/>
            <w:vAlign w:val="center"/>
          </w:tcPr>
          <w:p w:rsidR="006B56FD" w:rsidRPr="00FC3A72" w:rsidRDefault="006B56FD" w:rsidP="00627951">
            <w:pPr>
              <w:jc w:val="center"/>
              <w:rPr>
                <w:rFonts w:ascii="Arial" w:hAnsi="Arial" w:cs="Arial"/>
              </w:rPr>
            </w:pPr>
            <w:r w:rsidRPr="00FC3A72">
              <w:rPr>
                <w:rFonts w:ascii="Arial" w:hAnsi="Arial" w:cs="Arial"/>
              </w:rPr>
              <w:t>15</w:t>
            </w:r>
          </w:p>
        </w:tc>
        <w:tc>
          <w:tcPr>
            <w:tcW w:w="5136"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r w:rsidRPr="00FC3A72">
              <w:rPr>
                <w:rFonts w:ascii="Arial" w:hAnsi="Arial" w:cs="Arial"/>
              </w:rPr>
              <w:t>Envelope</w:t>
            </w:r>
            <w:proofErr w:type="gramStart"/>
            <w:r w:rsidRPr="00FC3A72">
              <w:rPr>
                <w:rFonts w:ascii="Arial" w:hAnsi="Arial" w:cs="Arial"/>
              </w:rPr>
              <w:t xml:space="preserve">  </w:t>
            </w:r>
            <w:proofErr w:type="gramEnd"/>
            <w:r w:rsidRPr="00FC3A72">
              <w:rPr>
                <w:rFonts w:ascii="Arial" w:hAnsi="Arial" w:cs="Arial"/>
              </w:rPr>
              <w:t xml:space="preserve">branco, alcalino, tipo saco, timbrado com brasão </w:t>
            </w:r>
            <w:proofErr w:type="spellStart"/>
            <w:r w:rsidRPr="00FC3A72">
              <w:rPr>
                <w:rFonts w:ascii="Arial" w:hAnsi="Arial" w:cs="Arial"/>
              </w:rPr>
              <w:t>prto</w:t>
            </w:r>
            <w:proofErr w:type="spellEnd"/>
            <w:r w:rsidRPr="00FC3A72">
              <w:rPr>
                <w:rFonts w:ascii="Arial" w:hAnsi="Arial" w:cs="Arial"/>
              </w:rPr>
              <w:t xml:space="preserve"> e branco, gabinete da presidência medindo 16,5x11,5cm - Gabinete da  Presidência (de acordo com modelo a ser fornecido)</w:t>
            </w:r>
          </w:p>
          <w:p w:rsidR="006B56FD" w:rsidRPr="00FC3A72" w:rsidRDefault="006B56FD" w:rsidP="00627951">
            <w:pPr>
              <w:jc w:val="center"/>
              <w:rPr>
                <w:rFonts w:ascii="Arial" w:hAnsi="Arial" w:cs="Arial"/>
              </w:rPr>
            </w:pPr>
          </w:p>
        </w:tc>
        <w:tc>
          <w:tcPr>
            <w:tcW w:w="875"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roofErr w:type="spellStart"/>
            <w:proofErr w:type="gramStart"/>
            <w:r w:rsidRPr="00FC3A72">
              <w:rPr>
                <w:rFonts w:ascii="Arial" w:hAnsi="Arial" w:cs="Arial"/>
              </w:rPr>
              <w:t>unid</w:t>
            </w:r>
            <w:proofErr w:type="spellEnd"/>
            <w:proofErr w:type="gramEnd"/>
          </w:p>
          <w:p w:rsidR="006B56FD" w:rsidRPr="00FC3A72" w:rsidRDefault="006B56FD" w:rsidP="00627951">
            <w:pPr>
              <w:jc w:val="center"/>
              <w:rPr>
                <w:rFonts w:ascii="Arial" w:hAnsi="Arial" w:cs="Arial"/>
              </w:rPr>
            </w:pPr>
          </w:p>
        </w:tc>
        <w:tc>
          <w:tcPr>
            <w:tcW w:w="1300" w:type="dxa"/>
            <w:tcBorders>
              <w:top w:val="nil"/>
              <w:left w:val="nil"/>
              <w:bottom w:val="single" w:sz="4" w:space="0" w:color="auto"/>
              <w:right w:val="single" w:sz="4" w:space="0" w:color="auto"/>
            </w:tcBorders>
            <w:shd w:val="clear" w:color="auto" w:fill="auto"/>
            <w:vAlign w:val="center"/>
          </w:tcPr>
          <w:p w:rsidR="006B56FD" w:rsidRPr="00FC3A72" w:rsidRDefault="006B56FD" w:rsidP="0064249F">
            <w:pPr>
              <w:jc w:val="center"/>
              <w:rPr>
                <w:rFonts w:ascii="Arial" w:hAnsi="Arial" w:cs="Arial"/>
              </w:rPr>
            </w:pPr>
            <w:r w:rsidRPr="00FC3A72">
              <w:rPr>
                <w:rFonts w:ascii="Arial" w:hAnsi="Arial" w:cs="Arial"/>
              </w:rPr>
              <w:t>3.000</w:t>
            </w:r>
          </w:p>
          <w:p w:rsidR="006B56FD" w:rsidRPr="00FC3A72" w:rsidRDefault="006B56FD" w:rsidP="0064249F">
            <w:pPr>
              <w:jc w:val="center"/>
              <w:rPr>
                <w:rFonts w:ascii="Arial" w:hAnsi="Arial" w:cs="Arial"/>
              </w:rPr>
            </w:pPr>
          </w:p>
        </w:tc>
        <w:tc>
          <w:tcPr>
            <w:tcW w:w="1153"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
        </w:tc>
      </w:tr>
      <w:tr w:rsidR="006B56FD" w:rsidRPr="00FC3A72" w:rsidTr="009706E8">
        <w:trPr>
          <w:trHeight w:val="426"/>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6FD" w:rsidRPr="00FC3A72" w:rsidRDefault="006B56FD" w:rsidP="00627951">
            <w:pPr>
              <w:jc w:val="center"/>
              <w:rPr>
                <w:rFonts w:ascii="Arial" w:hAnsi="Arial" w:cs="Arial"/>
              </w:rPr>
            </w:pPr>
            <w:r w:rsidRPr="00FC3A72">
              <w:rPr>
                <w:rFonts w:ascii="Arial" w:hAnsi="Arial" w:cs="Arial"/>
              </w:rPr>
              <w:t>16</w:t>
            </w:r>
          </w:p>
        </w:tc>
        <w:tc>
          <w:tcPr>
            <w:tcW w:w="5136"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r w:rsidRPr="00FC3A72">
              <w:rPr>
                <w:rFonts w:ascii="Arial" w:hAnsi="Arial" w:cs="Arial"/>
              </w:rPr>
              <w:t>Etiqueta medindo 33,9</w:t>
            </w:r>
            <w:proofErr w:type="gramStart"/>
            <w:r w:rsidRPr="00FC3A72">
              <w:rPr>
                <w:rFonts w:ascii="Arial" w:hAnsi="Arial" w:cs="Arial"/>
              </w:rPr>
              <w:t>X101,</w:t>
            </w:r>
            <w:proofErr w:type="gramEnd"/>
            <w:r w:rsidRPr="00FC3A72">
              <w:rPr>
                <w:rFonts w:ascii="Arial" w:hAnsi="Arial" w:cs="Arial"/>
              </w:rPr>
              <w:t>6mm -   2 colunas de 7 etiquetas – caixa com 100 folhas</w:t>
            </w:r>
          </w:p>
        </w:tc>
        <w:tc>
          <w:tcPr>
            <w:tcW w:w="875"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r w:rsidRPr="00FC3A72">
              <w:rPr>
                <w:rFonts w:ascii="Arial" w:hAnsi="Arial" w:cs="Arial"/>
              </w:rPr>
              <w:t>Folha</w:t>
            </w:r>
          </w:p>
          <w:p w:rsidR="006B56FD" w:rsidRPr="00FC3A72" w:rsidRDefault="006B56FD" w:rsidP="00627951">
            <w:pPr>
              <w:jc w:val="center"/>
              <w:rPr>
                <w:rFonts w:ascii="Arial" w:hAnsi="Arial" w:cs="Arial"/>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4249F">
            <w:pPr>
              <w:jc w:val="center"/>
              <w:rPr>
                <w:rFonts w:ascii="Arial" w:hAnsi="Arial" w:cs="Arial"/>
              </w:rPr>
            </w:pPr>
            <w:r w:rsidRPr="00FC3A72">
              <w:rPr>
                <w:rFonts w:ascii="Arial" w:hAnsi="Arial" w:cs="Arial"/>
              </w:rPr>
              <w:t>200</w:t>
            </w:r>
          </w:p>
        </w:tc>
        <w:tc>
          <w:tcPr>
            <w:tcW w:w="1153"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
        </w:tc>
        <w:tc>
          <w:tcPr>
            <w:tcW w:w="1199"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
        </w:tc>
      </w:tr>
      <w:tr w:rsidR="006B56FD" w:rsidRPr="00FC3A72" w:rsidTr="009706E8">
        <w:trPr>
          <w:trHeight w:val="418"/>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6FD" w:rsidRPr="00FC3A72" w:rsidRDefault="006B56FD" w:rsidP="00627951">
            <w:pPr>
              <w:jc w:val="center"/>
              <w:rPr>
                <w:rFonts w:ascii="Arial" w:hAnsi="Arial" w:cs="Arial"/>
              </w:rPr>
            </w:pPr>
            <w:r w:rsidRPr="00FC3A72">
              <w:rPr>
                <w:rFonts w:ascii="Arial" w:hAnsi="Arial" w:cs="Arial"/>
              </w:rPr>
              <w:t>17</w:t>
            </w:r>
          </w:p>
        </w:tc>
        <w:tc>
          <w:tcPr>
            <w:tcW w:w="5136"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r w:rsidRPr="00FC3A72">
              <w:rPr>
                <w:rFonts w:ascii="Arial" w:hAnsi="Arial" w:cs="Arial"/>
              </w:rPr>
              <w:t xml:space="preserve">Etiqueta </w:t>
            </w:r>
            <w:proofErr w:type="spellStart"/>
            <w:proofErr w:type="gramStart"/>
            <w:r w:rsidRPr="00FC3A72">
              <w:rPr>
                <w:rFonts w:ascii="Arial" w:hAnsi="Arial" w:cs="Arial"/>
              </w:rPr>
              <w:t>auto-adesiva</w:t>
            </w:r>
            <w:proofErr w:type="spellEnd"/>
            <w:proofErr w:type="gramEnd"/>
            <w:r w:rsidRPr="00FC3A72">
              <w:rPr>
                <w:rFonts w:ascii="Arial" w:hAnsi="Arial" w:cs="Arial"/>
              </w:rPr>
              <w:t xml:space="preserve">, 2 colunas de 9 etiquetas, med. 105x33mm - caixa c/ 100 folhas </w:t>
            </w:r>
          </w:p>
          <w:p w:rsidR="006B56FD" w:rsidRPr="00FC3A72" w:rsidRDefault="006B56FD" w:rsidP="00627951">
            <w:pPr>
              <w:autoSpaceDE w:val="0"/>
              <w:autoSpaceDN w:val="0"/>
              <w:adjustRightInd w:val="0"/>
              <w:jc w:val="center"/>
              <w:rPr>
                <w:rFonts w:ascii="Arial" w:hAnsi="Arial" w:cs="Arial"/>
              </w:rPr>
            </w:pPr>
          </w:p>
        </w:tc>
        <w:tc>
          <w:tcPr>
            <w:tcW w:w="875"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roofErr w:type="gramStart"/>
            <w:r w:rsidRPr="00FC3A72">
              <w:rPr>
                <w:rFonts w:ascii="Arial" w:hAnsi="Arial" w:cs="Arial"/>
              </w:rPr>
              <w:t>folha</w:t>
            </w:r>
            <w:proofErr w:type="gramEnd"/>
          </w:p>
          <w:p w:rsidR="006B56FD" w:rsidRPr="00FC3A72" w:rsidRDefault="006B56FD" w:rsidP="00627951">
            <w:pPr>
              <w:jc w:val="center"/>
              <w:rPr>
                <w:rFonts w:ascii="Arial" w:hAnsi="Arial" w:cs="Arial"/>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4249F">
            <w:pPr>
              <w:jc w:val="center"/>
              <w:rPr>
                <w:rFonts w:ascii="Arial" w:hAnsi="Arial" w:cs="Arial"/>
              </w:rPr>
            </w:pPr>
            <w:r w:rsidRPr="00FC3A72">
              <w:rPr>
                <w:rFonts w:ascii="Arial" w:hAnsi="Arial" w:cs="Arial"/>
              </w:rPr>
              <w:t>3.600</w:t>
            </w:r>
          </w:p>
          <w:p w:rsidR="006B56FD" w:rsidRPr="00FC3A72" w:rsidRDefault="006B56FD" w:rsidP="0064249F">
            <w:pPr>
              <w:jc w:val="center"/>
              <w:rPr>
                <w:rFonts w:ascii="Arial" w:hAnsi="Arial" w:cs="Arial"/>
              </w:rPr>
            </w:pPr>
          </w:p>
        </w:tc>
        <w:tc>
          <w:tcPr>
            <w:tcW w:w="1153"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
        </w:tc>
        <w:tc>
          <w:tcPr>
            <w:tcW w:w="1199"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
        </w:tc>
      </w:tr>
      <w:tr w:rsidR="006B56FD" w:rsidRPr="00FC3A72" w:rsidTr="009706E8">
        <w:trPr>
          <w:trHeight w:val="418"/>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6FD" w:rsidRPr="00FC3A72" w:rsidRDefault="006B56FD" w:rsidP="00627951">
            <w:pPr>
              <w:jc w:val="center"/>
              <w:rPr>
                <w:rFonts w:ascii="Arial" w:hAnsi="Arial" w:cs="Arial"/>
              </w:rPr>
            </w:pPr>
            <w:r w:rsidRPr="00FC3A72">
              <w:rPr>
                <w:rFonts w:ascii="Arial" w:hAnsi="Arial" w:cs="Arial"/>
              </w:rPr>
              <w:t>18</w:t>
            </w:r>
          </w:p>
        </w:tc>
        <w:tc>
          <w:tcPr>
            <w:tcW w:w="5136"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r w:rsidRPr="00FC3A72">
              <w:rPr>
                <w:rFonts w:ascii="Arial" w:hAnsi="Arial" w:cs="Arial"/>
              </w:rPr>
              <w:t xml:space="preserve">Ficha branca sem impressão, med. </w:t>
            </w:r>
            <w:proofErr w:type="gramStart"/>
            <w:r w:rsidRPr="00FC3A72">
              <w:rPr>
                <w:rFonts w:ascii="Arial" w:hAnsi="Arial" w:cs="Arial"/>
              </w:rPr>
              <w:t>105x15,</w:t>
            </w:r>
            <w:proofErr w:type="gramEnd"/>
            <w:r w:rsidRPr="00FC3A72">
              <w:rPr>
                <w:rFonts w:ascii="Arial" w:hAnsi="Arial" w:cs="Arial"/>
              </w:rPr>
              <w:t>5cm em papel opalina 180g/m2</w:t>
            </w:r>
          </w:p>
        </w:tc>
        <w:tc>
          <w:tcPr>
            <w:tcW w:w="875"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roofErr w:type="spellStart"/>
            <w:r w:rsidRPr="00FC3A72">
              <w:rPr>
                <w:rFonts w:ascii="Arial" w:hAnsi="Arial" w:cs="Arial"/>
              </w:rPr>
              <w:t>Unid</w:t>
            </w:r>
            <w:proofErr w:type="spellEnd"/>
            <w:r w:rsidRPr="00FC3A72">
              <w:rPr>
                <w:rFonts w:ascii="Arial" w:hAnsi="Arial" w:cs="Arial"/>
              </w:rPr>
              <w:t>.</w:t>
            </w:r>
          </w:p>
        </w:tc>
        <w:tc>
          <w:tcPr>
            <w:tcW w:w="1300"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4249F">
            <w:pPr>
              <w:jc w:val="center"/>
              <w:rPr>
                <w:rFonts w:ascii="Arial" w:hAnsi="Arial" w:cs="Arial"/>
              </w:rPr>
            </w:pPr>
            <w:r w:rsidRPr="00FC3A72">
              <w:rPr>
                <w:rFonts w:ascii="Arial" w:hAnsi="Arial" w:cs="Arial"/>
              </w:rPr>
              <w:t>12.000</w:t>
            </w:r>
          </w:p>
        </w:tc>
        <w:tc>
          <w:tcPr>
            <w:tcW w:w="1153"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
        </w:tc>
        <w:tc>
          <w:tcPr>
            <w:tcW w:w="1199"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
        </w:tc>
      </w:tr>
      <w:tr w:rsidR="006B56FD" w:rsidRPr="00FC3A72" w:rsidTr="0064249F">
        <w:trPr>
          <w:trHeight w:val="418"/>
        </w:trPr>
        <w:tc>
          <w:tcPr>
            <w:tcW w:w="92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B56FD" w:rsidRPr="00FC3A72" w:rsidRDefault="006B56FD" w:rsidP="006B56FD">
            <w:pPr>
              <w:jc w:val="right"/>
              <w:rPr>
                <w:rFonts w:ascii="Arial" w:hAnsi="Arial" w:cs="Arial"/>
                <w:b/>
              </w:rPr>
            </w:pPr>
            <w:r w:rsidRPr="00FC3A72">
              <w:rPr>
                <w:rFonts w:ascii="Arial" w:hAnsi="Arial" w:cs="Arial"/>
                <w:b/>
              </w:rPr>
              <w:t xml:space="preserve">VALOR GLOBAL DO LOTE </w:t>
            </w:r>
            <w:proofErr w:type="gramStart"/>
            <w:r w:rsidRPr="00FC3A72">
              <w:rPr>
                <w:rFonts w:ascii="Arial" w:hAnsi="Arial" w:cs="Arial"/>
                <w:b/>
              </w:rPr>
              <w:t>2</w:t>
            </w:r>
            <w:proofErr w:type="gramEnd"/>
          </w:p>
        </w:tc>
        <w:tc>
          <w:tcPr>
            <w:tcW w:w="1199"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
        </w:tc>
      </w:tr>
    </w:tbl>
    <w:p w:rsidR="00627951" w:rsidRPr="00FC3A72" w:rsidRDefault="00627951" w:rsidP="009706E8">
      <w:pPr>
        <w:pStyle w:val="Corpodetexto2"/>
        <w:tabs>
          <w:tab w:val="clear" w:pos="2496"/>
        </w:tabs>
        <w:spacing w:after="240"/>
        <w:ind w:left="360"/>
        <w:rPr>
          <w:rFonts w:cs="Arial"/>
          <w:szCs w:val="24"/>
          <w:lang w:val="pt-BR"/>
        </w:rPr>
      </w:pPr>
    </w:p>
    <w:tbl>
      <w:tblPr>
        <w:tblW w:w="10490" w:type="dxa"/>
        <w:tblInd w:w="-639" w:type="dxa"/>
        <w:tblCellMar>
          <w:left w:w="70" w:type="dxa"/>
          <w:right w:w="70" w:type="dxa"/>
        </w:tblCellMar>
        <w:tblLook w:val="0000"/>
      </w:tblPr>
      <w:tblGrid>
        <w:gridCol w:w="714"/>
        <w:gridCol w:w="5217"/>
        <w:gridCol w:w="1035"/>
        <w:gridCol w:w="1298"/>
        <w:gridCol w:w="1120"/>
        <w:gridCol w:w="1106"/>
      </w:tblGrid>
      <w:tr w:rsidR="00627951" w:rsidRPr="00FC3A72" w:rsidTr="00627951">
        <w:trPr>
          <w:trHeight w:val="51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27951" w:rsidRPr="00FC3A72" w:rsidRDefault="00627951" w:rsidP="00627951">
            <w:pPr>
              <w:jc w:val="center"/>
              <w:rPr>
                <w:rFonts w:ascii="Arial" w:hAnsi="Arial" w:cs="Arial"/>
                <w:b/>
                <w:bCs/>
              </w:rPr>
            </w:pPr>
            <w:r w:rsidRPr="00FC3A72">
              <w:rPr>
                <w:rFonts w:ascii="Arial" w:hAnsi="Arial" w:cs="Arial"/>
                <w:b/>
                <w:bCs/>
              </w:rPr>
              <w:t xml:space="preserve">LOTE </w:t>
            </w:r>
            <w:proofErr w:type="gramStart"/>
            <w:r w:rsidRPr="00FC3A72">
              <w:rPr>
                <w:rFonts w:ascii="Arial" w:hAnsi="Arial" w:cs="Arial"/>
                <w:b/>
                <w:bCs/>
              </w:rPr>
              <w:t>3</w:t>
            </w:r>
            <w:proofErr w:type="gramEnd"/>
          </w:p>
        </w:tc>
      </w:tr>
      <w:tr w:rsidR="006B56FD" w:rsidRPr="00FC3A72" w:rsidTr="0064249F">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b/>
                <w:bCs/>
              </w:rPr>
            </w:pPr>
            <w:r w:rsidRPr="00FC3A72">
              <w:rPr>
                <w:rFonts w:ascii="Arial" w:hAnsi="Arial" w:cs="Arial"/>
                <w:b/>
                <w:bCs/>
              </w:rPr>
              <w:t>ITEM</w:t>
            </w:r>
          </w:p>
        </w:tc>
        <w:tc>
          <w:tcPr>
            <w:tcW w:w="5250"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b/>
                <w:bCs/>
              </w:rPr>
            </w:pPr>
            <w:r w:rsidRPr="00FC3A72">
              <w:rPr>
                <w:rFonts w:ascii="Arial" w:hAnsi="Arial" w:cs="Arial"/>
                <w:b/>
                <w:bCs/>
              </w:rPr>
              <w:t>MATERIAL</w:t>
            </w:r>
          </w:p>
        </w:tc>
        <w:tc>
          <w:tcPr>
            <w:tcW w:w="876"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b/>
                <w:bCs/>
              </w:rPr>
            </w:pPr>
            <w:r w:rsidRPr="00FC3A72">
              <w:rPr>
                <w:rFonts w:ascii="Arial" w:hAnsi="Arial" w:cs="Arial"/>
                <w:b/>
                <w:bCs/>
              </w:rPr>
              <w:t>UNID</w:t>
            </w:r>
          </w:p>
        </w:tc>
        <w:tc>
          <w:tcPr>
            <w:tcW w:w="1300"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4249F">
            <w:pPr>
              <w:jc w:val="center"/>
              <w:rPr>
                <w:rFonts w:ascii="Arial" w:hAnsi="Arial" w:cs="Arial"/>
                <w:b/>
                <w:bCs/>
              </w:rPr>
            </w:pPr>
            <w:r w:rsidRPr="00FC3A72">
              <w:rPr>
                <w:rFonts w:ascii="Arial" w:hAnsi="Arial" w:cs="Arial"/>
                <w:b/>
                <w:bCs/>
              </w:rPr>
              <w:t>QTDE COMPRA</w:t>
            </w:r>
          </w:p>
        </w:tc>
        <w:tc>
          <w:tcPr>
            <w:tcW w:w="1153"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4249F">
            <w:pPr>
              <w:jc w:val="center"/>
              <w:rPr>
                <w:rFonts w:ascii="Arial" w:hAnsi="Arial" w:cs="Arial"/>
                <w:b/>
                <w:bCs/>
              </w:rPr>
            </w:pPr>
            <w:r w:rsidRPr="00FC3A72">
              <w:rPr>
                <w:rFonts w:ascii="Arial" w:hAnsi="Arial" w:cs="Arial"/>
                <w:b/>
                <w:bCs/>
              </w:rPr>
              <w:t>VALOR UNIT (R$)</w:t>
            </w:r>
          </w:p>
        </w:tc>
        <w:tc>
          <w:tcPr>
            <w:tcW w:w="1199" w:type="dxa"/>
            <w:tcBorders>
              <w:top w:val="single" w:sz="4" w:space="0" w:color="auto"/>
              <w:left w:val="nil"/>
              <w:bottom w:val="single" w:sz="4" w:space="0" w:color="auto"/>
              <w:right w:val="single" w:sz="4" w:space="0" w:color="auto"/>
            </w:tcBorders>
            <w:shd w:val="clear" w:color="auto" w:fill="auto"/>
            <w:vAlign w:val="center"/>
          </w:tcPr>
          <w:p w:rsidR="006B56FD" w:rsidRPr="00FC3A72" w:rsidRDefault="006B56FD" w:rsidP="0064249F">
            <w:pPr>
              <w:jc w:val="center"/>
              <w:rPr>
                <w:rFonts w:ascii="Arial" w:hAnsi="Arial" w:cs="Arial"/>
                <w:b/>
                <w:bCs/>
              </w:rPr>
            </w:pPr>
            <w:r w:rsidRPr="00FC3A72">
              <w:rPr>
                <w:rFonts w:ascii="Arial" w:hAnsi="Arial" w:cs="Arial"/>
                <w:b/>
                <w:bCs/>
              </w:rPr>
              <w:t>VALOR TOTAL (R$)</w:t>
            </w:r>
          </w:p>
        </w:tc>
      </w:tr>
      <w:tr w:rsidR="006B56FD" w:rsidRPr="00FC3A72" w:rsidTr="0064249F">
        <w:trPr>
          <w:trHeight w:val="885"/>
        </w:trPr>
        <w:tc>
          <w:tcPr>
            <w:tcW w:w="712" w:type="dxa"/>
            <w:tcBorders>
              <w:top w:val="nil"/>
              <w:left w:val="single" w:sz="4" w:space="0" w:color="auto"/>
              <w:bottom w:val="single" w:sz="4" w:space="0" w:color="auto"/>
              <w:right w:val="single" w:sz="4" w:space="0" w:color="auto"/>
            </w:tcBorders>
            <w:shd w:val="clear" w:color="auto" w:fill="auto"/>
            <w:noWrap/>
            <w:vAlign w:val="center"/>
          </w:tcPr>
          <w:p w:rsidR="006B56FD" w:rsidRPr="00FC3A72" w:rsidRDefault="006B56FD" w:rsidP="00627951">
            <w:pPr>
              <w:jc w:val="center"/>
              <w:rPr>
                <w:rFonts w:ascii="Arial" w:hAnsi="Arial" w:cs="Arial"/>
              </w:rPr>
            </w:pPr>
            <w:r w:rsidRPr="00FC3A72">
              <w:rPr>
                <w:rFonts w:ascii="Arial" w:hAnsi="Arial" w:cs="Arial"/>
              </w:rPr>
              <w:t>19</w:t>
            </w:r>
          </w:p>
        </w:tc>
        <w:tc>
          <w:tcPr>
            <w:tcW w:w="5250"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r w:rsidRPr="00FC3A72">
              <w:rPr>
                <w:rFonts w:ascii="Arial" w:hAnsi="Arial" w:cs="Arial"/>
              </w:rPr>
              <w:t xml:space="preserve">Prato plástico pequeno, </w:t>
            </w:r>
            <w:proofErr w:type="gramStart"/>
            <w:r w:rsidRPr="00FC3A72">
              <w:rPr>
                <w:rFonts w:ascii="Arial" w:hAnsi="Arial" w:cs="Arial"/>
              </w:rPr>
              <w:t>fundo</w:t>
            </w:r>
            <w:proofErr w:type="gramEnd"/>
          </w:p>
        </w:tc>
        <w:tc>
          <w:tcPr>
            <w:tcW w:w="876"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r w:rsidRPr="00FC3A72">
              <w:rPr>
                <w:rFonts w:ascii="Arial" w:hAnsi="Arial" w:cs="Arial"/>
              </w:rPr>
              <w:t>Unidade</w:t>
            </w:r>
          </w:p>
        </w:tc>
        <w:tc>
          <w:tcPr>
            <w:tcW w:w="1300" w:type="dxa"/>
            <w:tcBorders>
              <w:top w:val="nil"/>
              <w:left w:val="nil"/>
              <w:bottom w:val="single" w:sz="4" w:space="0" w:color="auto"/>
              <w:right w:val="single" w:sz="4" w:space="0" w:color="auto"/>
            </w:tcBorders>
            <w:shd w:val="clear" w:color="auto" w:fill="auto"/>
            <w:vAlign w:val="center"/>
          </w:tcPr>
          <w:p w:rsidR="006B56FD" w:rsidRPr="00FC3A72" w:rsidRDefault="006B56FD" w:rsidP="0064249F">
            <w:pPr>
              <w:jc w:val="center"/>
              <w:rPr>
                <w:rFonts w:ascii="Arial" w:hAnsi="Arial" w:cs="Arial"/>
              </w:rPr>
            </w:pPr>
            <w:r w:rsidRPr="00FC3A72">
              <w:rPr>
                <w:rFonts w:ascii="Arial" w:hAnsi="Arial" w:cs="Arial"/>
              </w:rPr>
              <w:t>500</w:t>
            </w:r>
          </w:p>
        </w:tc>
        <w:tc>
          <w:tcPr>
            <w:tcW w:w="1153"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
        </w:tc>
      </w:tr>
      <w:tr w:rsidR="006B56FD" w:rsidRPr="00FC3A72" w:rsidTr="00195697">
        <w:trPr>
          <w:trHeight w:val="480"/>
        </w:trPr>
        <w:tc>
          <w:tcPr>
            <w:tcW w:w="712" w:type="dxa"/>
            <w:tcBorders>
              <w:top w:val="nil"/>
              <w:left w:val="single" w:sz="4" w:space="0" w:color="auto"/>
              <w:bottom w:val="single" w:sz="4" w:space="0" w:color="auto"/>
              <w:right w:val="single" w:sz="4" w:space="0" w:color="auto"/>
            </w:tcBorders>
            <w:shd w:val="clear" w:color="auto" w:fill="auto"/>
            <w:noWrap/>
            <w:vAlign w:val="center"/>
          </w:tcPr>
          <w:p w:rsidR="006B56FD" w:rsidRPr="00FC3A72" w:rsidRDefault="006B56FD" w:rsidP="00627951">
            <w:pPr>
              <w:jc w:val="center"/>
              <w:rPr>
                <w:rFonts w:ascii="Arial" w:hAnsi="Arial" w:cs="Arial"/>
              </w:rPr>
            </w:pPr>
            <w:r w:rsidRPr="00FC3A72">
              <w:rPr>
                <w:rFonts w:ascii="Arial" w:hAnsi="Arial" w:cs="Arial"/>
              </w:rPr>
              <w:t>20</w:t>
            </w:r>
          </w:p>
        </w:tc>
        <w:tc>
          <w:tcPr>
            <w:tcW w:w="5250"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r w:rsidRPr="00FC3A72">
              <w:rPr>
                <w:rFonts w:ascii="Arial" w:hAnsi="Arial" w:cs="Arial"/>
              </w:rPr>
              <w:t xml:space="preserve">Guardanapo de papel branco med. 24x24 cm - pacote com 50 </w:t>
            </w:r>
            <w:proofErr w:type="spellStart"/>
            <w:r w:rsidRPr="00FC3A72">
              <w:rPr>
                <w:rFonts w:ascii="Arial" w:hAnsi="Arial" w:cs="Arial"/>
              </w:rPr>
              <w:t>und</w:t>
            </w:r>
            <w:proofErr w:type="spellEnd"/>
            <w:r w:rsidRPr="00FC3A72">
              <w:rPr>
                <w:rFonts w:ascii="Arial" w:hAnsi="Arial" w:cs="Arial"/>
              </w:rPr>
              <w:t>.</w:t>
            </w:r>
          </w:p>
        </w:tc>
        <w:tc>
          <w:tcPr>
            <w:tcW w:w="876"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r w:rsidRPr="00FC3A72">
              <w:rPr>
                <w:rFonts w:ascii="Arial" w:hAnsi="Arial" w:cs="Arial"/>
              </w:rPr>
              <w:t>Pacote</w:t>
            </w:r>
          </w:p>
        </w:tc>
        <w:tc>
          <w:tcPr>
            <w:tcW w:w="1300" w:type="dxa"/>
            <w:tcBorders>
              <w:top w:val="nil"/>
              <w:left w:val="nil"/>
              <w:bottom w:val="single" w:sz="4" w:space="0" w:color="auto"/>
              <w:right w:val="single" w:sz="4" w:space="0" w:color="auto"/>
            </w:tcBorders>
            <w:shd w:val="clear" w:color="auto" w:fill="auto"/>
            <w:vAlign w:val="center"/>
          </w:tcPr>
          <w:p w:rsidR="006B56FD" w:rsidRPr="00FC3A72" w:rsidRDefault="006B56FD" w:rsidP="0064249F">
            <w:pPr>
              <w:jc w:val="center"/>
              <w:rPr>
                <w:rFonts w:ascii="Arial" w:hAnsi="Arial" w:cs="Arial"/>
              </w:rPr>
            </w:pPr>
            <w:r w:rsidRPr="00FC3A72">
              <w:rPr>
                <w:rFonts w:ascii="Arial" w:hAnsi="Arial" w:cs="Arial"/>
              </w:rPr>
              <w:t>1.200</w:t>
            </w:r>
          </w:p>
        </w:tc>
        <w:tc>
          <w:tcPr>
            <w:tcW w:w="1153"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6B56FD" w:rsidRPr="00FC3A72" w:rsidRDefault="006B56FD" w:rsidP="00627951">
            <w:pPr>
              <w:jc w:val="center"/>
              <w:rPr>
                <w:rFonts w:ascii="Arial" w:hAnsi="Arial" w:cs="Arial"/>
              </w:rPr>
            </w:pPr>
          </w:p>
        </w:tc>
      </w:tr>
      <w:tr w:rsidR="00195697" w:rsidRPr="00FC3A72" w:rsidTr="0064249F">
        <w:trPr>
          <w:trHeight w:val="480"/>
        </w:trPr>
        <w:tc>
          <w:tcPr>
            <w:tcW w:w="92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95697" w:rsidRPr="00FC3A72" w:rsidRDefault="00195697" w:rsidP="00195697">
            <w:pPr>
              <w:jc w:val="right"/>
              <w:rPr>
                <w:rFonts w:ascii="Arial" w:hAnsi="Arial" w:cs="Arial"/>
                <w:b/>
              </w:rPr>
            </w:pPr>
            <w:r w:rsidRPr="00FC3A72">
              <w:rPr>
                <w:rFonts w:ascii="Arial" w:hAnsi="Arial" w:cs="Arial"/>
                <w:b/>
              </w:rPr>
              <w:t xml:space="preserve">VALOR GLOBAL DO LOTE </w:t>
            </w:r>
            <w:proofErr w:type="gramStart"/>
            <w:r w:rsidRPr="00FC3A72">
              <w:rPr>
                <w:rFonts w:ascii="Arial" w:hAnsi="Arial" w:cs="Arial"/>
                <w:b/>
              </w:rPr>
              <w:t>3</w:t>
            </w:r>
            <w:proofErr w:type="gramEnd"/>
          </w:p>
        </w:tc>
        <w:tc>
          <w:tcPr>
            <w:tcW w:w="1199" w:type="dxa"/>
            <w:tcBorders>
              <w:top w:val="single" w:sz="4" w:space="0" w:color="auto"/>
              <w:left w:val="nil"/>
              <w:bottom w:val="single" w:sz="4" w:space="0" w:color="auto"/>
              <w:right w:val="single" w:sz="4" w:space="0" w:color="auto"/>
            </w:tcBorders>
            <w:shd w:val="clear" w:color="auto" w:fill="auto"/>
            <w:vAlign w:val="center"/>
          </w:tcPr>
          <w:p w:rsidR="00195697" w:rsidRPr="00FC3A72" w:rsidRDefault="00195697" w:rsidP="00627951">
            <w:pPr>
              <w:jc w:val="center"/>
              <w:rPr>
                <w:rFonts w:ascii="Arial" w:hAnsi="Arial" w:cs="Arial"/>
              </w:rPr>
            </w:pPr>
          </w:p>
        </w:tc>
      </w:tr>
    </w:tbl>
    <w:p w:rsidR="00627951" w:rsidRPr="00FC3A72" w:rsidRDefault="00627951" w:rsidP="006B56FD">
      <w:pPr>
        <w:pStyle w:val="Corpodetexto2"/>
        <w:tabs>
          <w:tab w:val="clear" w:pos="2496"/>
        </w:tabs>
        <w:spacing w:after="240"/>
        <w:ind w:left="360"/>
        <w:rPr>
          <w:rFonts w:cs="Arial"/>
          <w:szCs w:val="24"/>
          <w:lang w:val="pt-BR"/>
        </w:rPr>
      </w:pPr>
    </w:p>
    <w:tbl>
      <w:tblPr>
        <w:tblW w:w="10490" w:type="dxa"/>
        <w:tblInd w:w="-639" w:type="dxa"/>
        <w:tblCellMar>
          <w:left w:w="70" w:type="dxa"/>
          <w:right w:w="70" w:type="dxa"/>
        </w:tblCellMar>
        <w:tblLook w:val="0000"/>
      </w:tblPr>
      <w:tblGrid>
        <w:gridCol w:w="714"/>
        <w:gridCol w:w="5217"/>
        <w:gridCol w:w="1035"/>
        <w:gridCol w:w="1298"/>
        <w:gridCol w:w="1120"/>
        <w:gridCol w:w="1106"/>
      </w:tblGrid>
      <w:tr w:rsidR="00627951" w:rsidRPr="00FC3A72" w:rsidTr="00627951">
        <w:trPr>
          <w:trHeight w:val="51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27951" w:rsidRPr="00FC3A72" w:rsidRDefault="00627951" w:rsidP="00627951">
            <w:pPr>
              <w:jc w:val="center"/>
              <w:rPr>
                <w:rFonts w:ascii="Arial" w:hAnsi="Arial" w:cs="Arial"/>
                <w:b/>
                <w:bCs/>
              </w:rPr>
            </w:pPr>
            <w:r w:rsidRPr="00FC3A72">
              <w:rPr>
                <w:rFonts w:ascii="Arial" w:hAnsi="Arial" w:cs="Arial"/>
                <w:b/>
                <w:bCs/>
              </w:rPr>
              <w:t xml:space="preserve">LOTE </w:t>
            </w:r>
            <w:proofErr w:type="gramStart"/>
            <w:r w:rsidRPr="00FC3A72">
              <w:rPr>
                <w:rFonts w:ascii="Arial" w:hAnsi="Arial" w:cs="Arial"/>
                <w:b/>
                <w:bCs/>
              </w:rPr>
              <w:t>4</w:t>
            </w:r>
            <w:proofErr w:type="gramEnd"/>
          </w:p>
        </w:tc>
      </w:tr>
      <w:tr w:rsidR="00195697" w:rsidRPr="00FC3A72" w:rsidTr="0064249F">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195697" w:rsidRPr="00FC3A72" w:rsidRDefault="00195697" w:rsidP="00627951">
            <w:pPr>
              <w:jc w:val="center"/>
              <w:rPr>
                <w:rFonts w:ascii="Arial" w:hAnsi="Arial" w:cs="Arial"/>
                <w:b/>
                <w:bCs/>
              </w:rPr>
            </w:pPr>
            <w:r w:rsidRPr="00FC3A72">
              <w:rPr>
                <w:rFonts w:ascii="Arial" w:hAnsi="Arial" w:cs="Arial"/>
                <w:b/>
                <w:bCs/>
              </w:rPr>
              <w:lastRenderedPageBreak/>
              <w:t>ITEM</w:t>
            </w:r>
          </w:p>
        </w:tc>
        <w:tc>
          <w:tcPr>
            <w:tcW w:w="5250" w:type="dxa"/>
            <w:tcBorders>
              <w:top w:val="single" w:sz="4" w:space="0" w:color="auto"/>
              <w:left w:val="nil"/>
              <w:bottom w:val="single" w:sz="4" w:space="0" w:color="auto"/>
              <w:right w:val="single" w:sz="4" w:space="0" w:color="auto"/>
            </w:tcBorders>
            <w:shd w:val="clear" w:color="auto" w:fill="auto"/>
            <w:vAlign w:val="center"/>
          </w:tcPr>
          <w:p w:rsidR="00195697" w:rsidRPr="00FC3A72" w:rsidRDefault="00195697" w:rsidP="00627951">
            <w:pPr>
              <w:jc w:val="center"/>
              <w:rPr>
                <w:rFonts w:ascii="Arial" w:hAnsi="Arial" w:cs="Arial"/>
                <w:b/>
                <w:bCs/>
              </w:rPr>
            </w:pPr>
            <w:r w:rsidRPr="00FC3A72">
              <w:rPr>
                <w:rFonts w:ascii="Arial" w:hAnsi="Arial" w:cs="Arial"/>
                <w:b/>
                <w:bCs/>
              </w:rPr>
              <w:t>MATERIAL</w:t>
            </w:r>
          </w:p>
        </w:tc>
        <w:tc>
          <w:tcPr>
            <w:tcW w:w="876" w:type="dxa"/>
            <w:tcBorders>
              <w:top w:val="single" w:sz="4" w:space="0" w:color="auto"/>
              <w:left w:val="nil"/>
              <w:bottom w:val="single" w:sz="4" w:space="0" w:color="auto"/>
              <w:right w:val="single" w:sz="4" w:space="0" w:color="auto"/>
            </w:tcBorders>
            <w:shd w:val="clear" w:color="auto" w:fill="auto"/>
            <w:vAlign w:val="center"/>
          </w:tcPr>
          <w:p w:rsidR="00195697" w:rsidRPr="00FC3A72" w:rsidRDefault="00195697" w:rsidP="00627951">
            <w:pPr>
              <w:jc w:val="center"/>
              <w:rPr>
                <w:rFonts w:ascii="Arial" w:hAnsi="Arial" w:cs="Arial"/>
                <w:b/>
                <w:bCs/>
              </w:rPr>
            </w:pPr>
            <w:r w:rsidRPr="00FC3A72">
              <w:rPr>
                <w:rFonts w:ascii="Arial" w:hAnsi="Arial" w:cs="Arial"/>
                <w:b/>
                <w:bCs/>
              </w:rPr>
              <w:t>UNID</w:t>
            </w:r>
          </w:p>
        </w:tc>
        <w:tc>
          <w:tcPr>
            <w:tcW w:w="1300" w:type="dxa"/>
            <w:tcBorders>
              <w:top w:val="single" w:sz="4" w:space="0" w:color="auto"/>
              <w:left w:val="nil"/>
              <w:bottom w:val="single" w:sz="4" w:space="0" w:color="auto"/>
              <w:right w:val="single" w:sz="4" w:space="0" w:color="auto"/>
            </w:tcBorders>
            <w:shd w:val="clear" w:color="auto" w:fill="auto"/>
            <w:vAlign w:val="center"/>
          </w:tcPr>
          <w:p w:rsidR="00195697" w:rsidRPr="00FC3A72" w:rsidRDefault="00195697" w:rsidP="0064249F">
            <w:pPr>
              <w:jc w:val="center"/>
              <w:rPr>
                <w:rFonts w:ascii="Arial" w:hAnsi="Arial" w:cs="Arial"/>
                <w:b/>
                <w:bCs/>
              </w:rPr>
            </w:pPr>
            <w:r w:rsidRPr="00FC3A72">
              <w:rPr>
                <w:rFonts w:ascii="Arial" w:hAnsi="Arial" w:cs="Arial"/>
                <w:b/>
                <w:bCs/>
              </w:rPr>
              <w:t>QTDE COMPRA</w:t>
            </w:r>
          </w:p>
        </w:tc>
        <w:tc>
          <w:tcPr>
            <w:tcW w:w="1153" w:type="dxa"/>
            <w:tcBorders>
              <w:top w:val="single" w:sz="4" w:space="0" w:color="auto"/>
              <w:left w:val="nil"/>
              <w:bottom w:val="single" w:sz="4" w:space="0" w:color="auto"/>
              <w:right w:val="single" w:sz="4" w:space="0" w:color="auto"/>
            </w:tcBorders>
            <w:shd w:val="clear" w:color="auto" w:fill="auto"/>
            <w:vAlign w:val="center"/>
          </w:tcPr>
          <w:p w:rsidR="00195697" w:rsidRPr="00FC3A72" w:rsidRDefault="00195697" w:rsidP="0064249F">
            <w:pPr>
              <w:jc w:val="center"/>
              <w:rPr>
                <w:rFonts w:ascii="Arial" w:hAnsi="Arial" w:cs="Arial"/>
                <w:b/>
                <w:bCs/>
              </w:rPr>
            </w:pPr>
            <w:r w:rsidRPr="00FC3A72">
              <w:rPr>
                <w:rFonts w:ascii="Arial" w:hAnsi="Arial" w:cs="Arial"/>
                <w:b/>
                <w:bCs/>
              </w:rPr>
              <w:t>VALOR UNIT (R$)</w:t>
            </w:r>
          </w:p>
        </w:tc>
        <w:tc>
          <w:tcPr>
            <w:tcW w:w="1199" w:type="dxa"/>
            <w:tcBorders>
              <w:top w:val="single" w:sz="4" w:space="0" w:color="auto"/>
              <w:left w:val="nil"/>
              <w:bottom w:val="single" w:sz="4" w:space="0" w:color="auto"/>
              <w:right w:val="single" w:sz="4" w:space="0" w:color="auto"/>
            </w:tcBorders>
            <w:shd w:val="clear" w:color="auto" w:fill="auto"/>
            <w:vAlign w:val="center"/>
          </w:tcPr>
          <w:p w:rsidR="00195697" w:rsidRPr="00FC3A72" w:rsidRDefault="00195697" w:rsidP="0064249F">
            <w:pPr>
              <w:jc w:val="center"/>
              <w:rPr>
                <w:rFonts w:ascii="Arial" w:hAnsi="Arial" w:cs="Arial"/>
                <w:b/>
                <w:bCs/>
              </w:rPr>
            </w:pPr>
            <w:r w:rsidRPr="00FC3A72">
              <w:rPr>
                <w:rFonts w:ascii="Arial" w:hAnsi="Arial" w:cs="Arial"/>
                <w:b/>
                <w:bCs/>
              </w:rPr>
              <w:t>VALOR TOTAL (R$)</w:t>
            </w:r>
          </w:p>
        </w:tc>
      </w:tr>
      <w:tr w:rsidR="00195697" w:rsidRPr="00FC3A72" w:rsidTr="00EC1682">
        <w:trPr>
          <w:trHeight w:val="585"/>
        </w:trPr>
        <w:tc>
          <w:tcPr>
            <w:tcW w:w="712" w:type="dxa"/>
            <w:tcBorders>
              <w:top w:val="nil"/>
              <w:left w:val="single" w:sz="4" w:space="0" w:color="auto"/>
              <w:bottom w:val="single" w:sz="4" w:space="0" w:color="auto"/>
              <w:right w:val="single" w:sz="4" w:space="0" w:color="auto"/>
            </w:tcBorders>
            <w:shd w:val="clear" w:color="auto" w:fill="auto"/>
            <w:noWrap/>
            <w:vAlign w:val="center"/>
          </w:tcPr>
          <w:p w:rsidR="00195697" w:rsidRPr="00FC3A72" w:rsidRDefault="00195697" w:rsidP="00627951">
            <w:pPr>
              <w:jc w:val="center"/>
              <w:rPr>
                <w:rFonts w:ascii="Arial" w:hAnsi="Arial" w:cs="Arial"/>
              </w:rPr>
            </w:pPr>
            <w:r w:rsidRPr="00FC3A72">
              <w:rPr>
                <w:rFonts w:ascii="Arial" w:hAnsi="Arial" w:cs="Arial"/>
              </w:rPr>
              <w:t>21</w:t>
            </w:r>
          </w:p>
        </w:tc>
        <w:tc>
          <w:tcPr>
            <w:tcW w:w="5250" w:type="dxa"/>
            <w:tcBorders>
              <w:top w:val="nil"/>
              <w:left w:val="nil"/>
              <w:bottom w:val="single" w:sz="4" w:space="0" w:color="auto"/>
              <w:right w:val="single" w:sz="4" w:space="0" w:color="auto"/>
            </w:tcBorders>
            <w:shd w:val="clear" w:color="auto" w:fill="auto"/>
            <w:vAlign w:val="center"/>
          </w:tcPr>
          <w:p w:rsidR="00195697" w:rsidRPr="00FC3A72" w:rsidRDefault="00195697" w:rsidP="00627951">
            <w:pPr>
              <w:jc w:val="center"/>
              <w:rPr>
                <w:rFonts w:ascii="Arial" w:hAnsi="Arial" w:cs="Arial"/>
              </w:rPr>
            </w:pPr>
            <w:r w:rsidRPr="00FC3A72">
              <w:rPr>
                <w:rFonts w:ascii="Arial" w:hAnsi="Arial" w:cs="Arial"/>
              </w:rPr>
              <w:t xml:space="preserve">Cinta elástica, material látex, largura </w:t>
            </w:r>
            <w:proofErr w:type="gramStart"/>
            <w:r w:rsidRPr="00FC3A72">
              <w:rPr>
                <w:rFonts w:ascii="Arial" w:hAnsi="Arial" w:cs="Arial"/>
              </w:rPr>
              <w:t>5</w:t>
            </w:r>
            <w:proofErr w:type="gramEnd"/>
            <w:r w:rsidRPr="00FC3A72">
              <w:rPr>
                <w:rFonts w:ascii="Arial" w:hAnsi="Arial" w:cs="Arial"/>
              </w:rPr>
              <w:t>, diâmetro 25, cor branca, aplicação para unir  processos. Impressão "Tribunal Regional Federal da 5ª Região" na cor azul (conforme modelo a ser apresentado).</w:t>
            </w:r>
          </w:p>
        </w:tc>
        <w:tc>
          <w:tcPr>
            <w:tcW w:w="876" w:type="dxa"/>
            <w:tcBorders>
              <w:top w:val="nil"/>
              <w:left w:val="nil"/>
              <w:bottom w:val="single" w:sz="4" w:space="0" w:color="auto"/>
              <w:right w:val="single" w:sz="4" w:space="0" w:color="auto"/>
            </w:tcBorders>
            <w:shd w:val="clear" w:color="auto" w:fill="auto"/>
            <w:vAlign w:val="center"/>
          </w:tcPr>
          <w:p w:rsidR="00195697" w:rsidRPr="00FC3A72" w:rsidRDefault="00195697" w:rsidP="00627951">
            <w:pPr>
              <w:jc w:val="center"/>
              <w:rPr>
                <w:rFonts w:ascii="Arial" w:hAnsi="Arial" w:cs="Arial"/>
              </w:rPr>
            </w:pPr>
            <w:r w:rsidRPr="00FC3A72">
              <w:rPr>
                <w:rFonts w:ascii="Arial" w:hAnsi="Arial" w:cs="Arial"/>
              </w:rPr>
              <w:t>Unidade</w:t>
            </w:r>
          </w:p>
        </w:tc>
        <w:tc>
          <w:tcPr>
            <w:tcW w:w="1300" w:type="dxa"/>
            <w:tcBorders>
              <w:top w:val="nil"/>
              <w:left w:val="nil"/>
              <w:bottom w:val="single" w:sz="4" w:space="0" w:color="auto"/>
              <w:right w:val="single" w:sz="4" w:space="0" w:color="auto"/>
            </w:tcBorders>
            <w:shd w:val="clear" w:color="auto" w:fill="auto"/>
            <w:vAlign w:val="center"/>
          </w:tcPr>
          <w:p w:rsidR="00195697" w:rsidRPr="00FC3A72" w:rsidRDefault="00195697" w:rsidP="0064249F">
            <w:pPr>
              <w:jc w:val="center"/>
              <w:rPr>
                <w:rFonts w:ascii="Arial" w:hAnsi="Arial" w:cs="Arial"/>
              </w:rPr>
            </w:pPr>
            <w:r w:rsidRPr="00FC3A72">
              <w:rPr>
                <w:rFonts w:ascii="Arial" w:hAnsi="Arial" w:cs="Arial"/>
              </w:rPr>
              <w:t>5.000</w:t>
            </w:r>
          </w:p>
        </w:tc>
        <w:tc>
          <w:tcPr>
            <w:tcW w:w="1153" w:type="dxa"/>
            <w:tcBorders>
              <w:top w:val="nil"/>
              <w:left w:val="nil"/>
              <w:bottom w:val="single" w:sz="4" w:space="0" w:color="auto"/>
              <w:right w:val="single" w:sz="4" w:space="0" w:color="auto"/>
            </w:tcBorders>
            <w:shd w:val="clear" w:color="auto" w:fill="auto"/>
            <w:vAlign w:val="center"/>
          </w:tcPr>
          <w:p w:rsidR="00195697" w:rsidRPr="00FC3A72" w:rsidRDefault="00195697"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195697" w:rsidRPr="00FC3A72" w:rsidRDefault="00195697" w:rsidP="00627951">
            <w:pPr>
              <w:jc w:val="center"/>
              <w:rPr>
                <w:rFonts w:ascii="Arial" w:hAnsi="Arial" w:cs="Arial"/>
              </w:rPr>
            </w:pPr>
          </w:p>
        </w:tc>
      </w:tr>
      <w:tr w:rsidR="00EC1682" w:rsidRPr="00FC3A72" w:rsidTr="0064249F">
        <w:trPr>
          <w:trHeight w:val="585"/>
        </w:trPr>
        <w:tc>
          <w:tcPr>
            <w:tcW w:w="92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C1682" w:rsidRPr="00FC3A72" w:rsidRDefault="00EC1682" w:rsidP="00EC1682">
            <w:pPr>
              <w:jc w:val="right"/>
              <w:rPr>
                <w:rFonts w:ascii="Arial" w:hAnsi="Arial" w:cs="Arial"/>
              </w:rPr>
            </w:pPr>
            <w:r w:rsidRPr="00FC3A72">
              <w:rPr>
                <w:rFonts w:ascii="Arial" w:hAnsi="Arial" w:cs="Arial"/>
                <w:b/>
              </w:rPr>
              <w:t xml:space="preserve">VALOR GLOBAL DO LOTE </w:t>
            </w:r>
            <w:proofErr w:type="gramStart"/>
            <w:r w:rsidRPr="00FC3A72">
              <w:rPr>
                <w:rFonts w:ascii="Arial" w:hAnsi="Arial" w:cs="Arial"/>
                <w:b/>
              </w:rPr>
              <w:t>4</w:t>
            </w:r>
            <w:proofErr w:type="gramEnd"/>
          </w:p>
        </w:tc>
        <w:tc>
          <w:tcPr>
            <w:tcW w:w="1199" w:type="dxa"/>
            <w:tcBorders>
              <w:top w:val="single" w:sz="4" w:space="0" w:color="auto"/>
              <w:left w:val="nil"/>
              <w:bottom w:val="single" w:sz="4" w:space="0" w:color="auto"/>
              <w:right w:val="single" w:sz="4" w:space="0" w:color="auto"/>
            </w:tcBorders>
            <w:shd w:val="clear" w:color="auto" w:fill="auto"/>
            <w:vAlign w:val="center"/>
          </w:tcPr>
          <w:p w:rsidR="00EC1682" w:rsidRPr="00FC3A72" w:rsidRDefault="00EC1682" w:rsidP="00627951">
            <w:pPr>
              <w:jc w:val="center"/>
              <w:rPr>
                <w:rFonts w:ascii="Arial" w:hAnsi="Arial" w:cs="Arial"/>
              </w:rPr>
            </w:pPr>
          </w:p>
        </w:tc>
      </w:tr>
    </w:tbl>
    <w:p w:rsidR="00627951" w:rsidRPr="00FC3A72" w:rsidRDefault="00627951" w:rsidP="00195697">
      <w:pPr>
        <w:pStyle w:val="Corpodetexto2"/>
        <w:tabs>
          <w:tab w:val="clear" w:pos="2496"/>
        </w:tabs>
        <w:spacing w:after="240"/>
        <w:ind w:left="360"/>
        <w:rPr>
          <w:rFonts w:cs="Arial"/>
          <w:szCs w:val="24"/>
          <w:lang w:val="pt-BR"/>
        </w:rPr>
      </w:pPr>
    </w:p>
    <w:tbl>
      <w:tblPr>
        <w:tblW w:w="10490" w:type="dxa"/>
        <w:tblInd w:w="-639" w:type="dxa"/>
        <w:tblCellMar>
          <w:left w:w="70" w:type="dxa"/>
          <w:right w:w="70" w:type="dxa"/>
        </w:tblCellMar>
        <w:tblLook w:val="0000"/>
      </w:tblPr>
      <w:tblGrid>
        <w:gridCol w:w="827"/>
        <w:gridCol w:w="5141"/>
        <w:gridCol w:w="901"/>
        <w:gridCol w:w="1300"/>
        <w:gridCol w:w="1149"/>
        <w:gridCol w:w="1172"/>
      </w:tblGrid>
      <w:tr w:rsidR="00627951" w:rsidRPr="00FC3A72" w:rsidTr="00627951">
        <w:trPr>
          <w:trHeight w:val="51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27951" w:rsidRPr="00FC3A72" w:rsidRDefault="00627951" w:rsidP="00627951">
            <w:pPr>
              <w:jc w:val="center"/>
              <w:rPr>
                <w:rFonts w:ascii="Arial" w:hAnsi="Arial" w:cs="Arial"/>
                <w:b/>
                <w:bCs/>
              </w:rPr>
            </w:pPr>
            <w:r w:rsidRPr="00FC3A72">
              <w:rPr>
                <w:rFonts w:ascii="Arial" w:hAnsi="Arial" w:cs="Arial"/>
                <w:b/>
                <w:bCs/>
              </w:rPr>
              <w:t xml:space="preserve">LOTE </w:t>
            </w:r>
            <w:proofErr w:type="gramStart"/>
            <w:r w:rsidRPr="00FC3A72">
              <w:rPr>
                <w:rFonts w:ascii="Arial" w:hAnsi="Arial" w:cs="Arial"/>
                <w:b/>
                <w:bCs/>
              </w:rPr>
              <w:t>5</w:t>
            </w:r>
            <w:proofErr w:type="gramEnd"/>
          </w:p>
        </w:tc>
      </w:tr>
      <w:tr w:rsidR="00FA564A" w:rsidRPr="00FC3A72" w:rsidTr="0064249F">
        <w:trPr>
          <w:trHeight w:val="510"/>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A564A" w:rsidRPr="00FC3A72" w:rsidRDefault="00FA564A" w:rsidP="00627951">
            <w:pPr>
              <w:jc w:val="center"/>
              <w:rPr>
                <w:rFonts w:ascii="Arial" w:hAnsi="Arial" w:cs="Arial"/>
                <w:b/>
                <w:bCs/>
              </w:rPr>
            </w:pPr>
            <w:r w:rsidRPr="00FC3A72">
              <w:rPr>
                <w:rFonts w:ascii="Arial" w:hAnsi="Arial" w:cs="Arial"/>
                <w:b/>
                <w:bCs/>
              </w:rPr>
              <w:t>ITEM</w:t>
            </w:r>
          </w:p>
        </w:tc>
        <w:tc>
          <w:tcPr>
            <w:tcW w:w="5141" w:type="dxa"/>
            <w:tcBorders>
              <w:top w:val="single" w:sz="4" w:space="0" w:color="auto"/>
              <w:left w:val="nil"/>
              <w:bottom w:val="single" w:sz="4" w:space="0" w:color="auto"/>
              <w:right w:val="single" w:sz="4" w:space="0" w:color="auto"/>
            </w:tcBorders>
            <w:shd w:val="clear" w:color="auto" w:fill="auto"/>
            <w:vAlign w:val="center"/>
          </w:tcPr>
          <w:p w:rsidR="00FA564A" w:rsidRPr="00FC3A72" w:rsidRDefault="00FA564A" w:rsidP="00627951">
            <w:pPr>
              <w:jc w:val="center"/>
              <w:rPr>
                <w:rFonts w:ascii="Arial" w:hAnsi="Arial" w:cs="Arial"/>
                <w:b/>
                <w:bCs/>
              </w:rPr>
            </w:pPr>
            <w:r w:rsidRPr="00FC3A72">
              <w:rPr>
                <w:rFonts w:ascii="Arial" w:hAnsi="Arial" w:cs="Arial"/>
                <w:b/>
                <w:bCs/>
              </w:rPr>
              <w:t>MATERIAL</w:t>
            </w:r>
          </w:p>
        </w:tc>
        <w:tc>
          <w:tcPr>
            <w:tcW w:w="870" w:type="dxa"/>
            <w:tcBorders>
              <w:top w:val="single" w:sz="4" w:space="0" w:color="auto"/>
              <w:left w:val="nil"/>
              <w:bottom w:val="single" w:sz="4" w:space="0" w:color="auto"/>
              <w:right w:val="single" w:sz="4" w:space="0" w:color="auto"/>
            </w:tcBorders>
            <w:shd w:val="clear" w:color="auto" w:fill="auto"/>
            <w:vAlign w:val="center"/>
          </w:tcPr>
          <w:p w:rsidR="00FA564A" w:rsidRPr="00FC3A72" w:rsidRDefault="00FA564A" w:rsidP="00627951">
            <w:pPr>
              <w:jc w:val="center"/>
              <w:rPr>
                <w:rFonts w:ascii="Arial" w:hAnsi="Arial" w:cs="Arial"/>
                <w:b/>
                <w:bCs/>
              </w:rPr>
            </w:pPr>
            <w:r w:rsidRPr="00FC3A72">
              <w:rPr>
                <w:rFonts w:ascii="Arial" w:hAnsi="Arial" w:cs="Arial"/>
                <w:b/>
                <w:bCs/>
              </w:rPr>
              <w:t>UNID</w:t>
            </w:r>
          </w:p>
        </w:tc>
        <w:tc>
          <w:tcPr>
            <w:tcW w:w="1300" w:type="dxa"/>
            <w:tcBorders>
              <w:top w:val="single" w:sz="4" w:space="0" w:color="auto"/>
              <w:left w:val="nil"/>
              <w:bottom w:val="single" w:sz="4" w:space="0" w:color="auto"/>
              <w:right w:val="single" w:sz="4" w:space="0" w:color="auto"/>
            </w:tcBorders>
            <w:shd w:val="clear" w:color="auto" w:fill="auto"/>
            <w:vAlign w:val="center"/>
          </w:tcPr>
          <w:p w:rsidR="00FA564A" w:rsidRPr="00FC3A72" w:rsidRDefault="00FA564A" w:rsidP="0064249F">
            <w:pPr>
              <w:jc w:val="center"/>
              <w:rPr>
                <w:rFonts w:ascii="Arial" w:hAnsi="Arial" w:cs="Arial"/>
                <w:b/>
                <w:bCs/>
              </w:rPr>
            </w:pPr>
            <w:r w:rsidRPr="00FC3A72">
              <w:rPr>
                <w:rFonts w:ascii="Arial" w:hAnsi="Arial" w:cs="Arial"/>
                <w:b/>
                <w:bCs/>
              </w:rPr>
              <w:t>QTDE COMPRA</w:t>
            </w:r>
          </w:p>
        </w:tc>
        <w:tc>
          <w:tcPr>
            <w:tcW w:w="1153" w:type="dxa"/>
            <w:tcBorders>
              <w:top w:val="single" w:sz="4" w:space="0" w:color="auto"/>
              <w:left w:val="nil"/>
              <w:bottom w:val="single" w:sz="4" w:space="0" w:color="auto"/>
              <w:right w:val="single" w:sz="4" w:space="0" w:color="auto"/>
            </w:tcBorders>
            <w:shd w:val="clear" w:color="auto" w:fill="auto"/>
            <w:vAlign w:val="center"/>
          </w:tcPr>
          <w:p w:rsidR="00FA564A" w:rsidRPr="00FC3A72" w:rsidRDefault="00FA564A" w:rsidP="0064249F">
            <w:pPr>
              <w:jc w:val="center"/>
              <w:rPr>
                <w:rFonts w:ascii="Arial" w:hAnsi="Arial" w:cs="Arial"/>
                <w:b/>
                <w:bCs/>
              </w:rPr>
            </w:pPr>
            <w:r w:rsidRPr="00FC3A72">
              <w:rPr>
                <w:rFonts w:ascii="Arial" w:hAnsi="Arial" w:cs="Arial"/>
                <w:b/>
                <w:bCs/>
              </w:rPr>
              <w:t>VALOR UNIT (R$)</w:t>
            </w:r>
          </w:p>
        </w:tc>
        <w:tc>
          <w:tcPr>
            <w:tcW w:w="1199" w:type="dxa"/>
            <w:tcBorders>
              <w:top w:val="single" w:sz="4" w:space="0" w:color="auto"/>
              <w:left w:val="nil"/>
              <w:bottom w:val="single" w:sz="4" w:space="0" w:color="auto"/>
              <w:right w:val="single" w:sz="4" w:space="0" w:color="auto"/>
            </w:tcBorders>
            <w:shd w:val="clear" w:color="auto" w:fill="auto"/>
            <w:vAlign w:val="center"/>
          </w:tcPr>
          <w:p w:rsidR="00FA564A" w:rsidRPr="00FC3A72" w:rsidRDefault="00FA564A" w:rsidP="0064249F">
            <w:pPr>
              <w:jc w:val="center"/>
              <w:rPr>
                <w:rFonts w:ascii="Arial" w:hAnsi="Arial" w:cs="Arial"/>
                <w:b/>
                <w:bCs/>
              </w:rPr>
            </w:pPr>
            <w:r w:rsidRPr="00FC3A72">
              <w:rPr>
                <w:rFonts w:ascii="Arial" w:hAnsi="Arial" w:cs="Arial"/>
                <w:b/>
                <w:bCs/>
              </w:rPr>
              <w:t>VALOR TOTAL (R$)</w:t>
            </w:r>
          </w:p>
        </w:tc>
      </w:tr>
      <w:tr w:rsidR="00FA564A" w:rsidRPr="00FC3A72" w:rsidTr="0064249F">
        <w:trPr>
          <w:trHeight w:val="585"/>
        </w:trPr>
        <w:tc>
          <w:tcPr>
            <w:tcW w:w="827" w:type="dxa"/>
            <w:tcBorders>
              <w:top w:val="nil"/>
              <w:left w:val="single" w:sz="4" w:space="0" w:color="auto"/>
              <w:bottom w:val="single" w:sz="4" w:space="0" w:color="auto"/>
              <w:right w:val="single" w:sz="4" w:space="0" w:color="auto"/>
            </w:tcBorders>
            <w:shd w:val="clear" w:color="auto" w:fill="auto"/>
            <w:noWrap/>
            <w:vAlign w:val="center"/>
          </w:tcPr>
          <w:p w:rsidR="00FA564A" w:rsidRPr="00FC3A72" w:rsidRDefault="00FA564A" w:rsidP="00627951">
            <w:pPr>
              <w:jc w:val="center"/>
              <w:rPr>
                <w:rFonts w:ascii="Arial" w:hAnsi="Arial" w:cs="Arial"/>
              </w:rPr>
            </w:pPr>
            <w:r w:rsidRPr="00FC3A72">
              <w:rPr>
                <w:rFonts w:ascii="Arial" w:hAnsi="Arial" w:cs="Arial"/>
              </w:rPr>
              <w:t>22</w:t>
            </w:r>
          </w:p>
        </w:tc>
        <w:tc>
          <w:tcPr>
            <w:tcW w:w="5141" w:type="dxa"/>
            <w:tcBorders>
              <w:top w:val="nil"/>
              <w:left w:val="nil"/>
              <w:bottom w:val="single" w:sz="4" w:space="0" w:color="auto"/>
              <w:right w:val="single" w:sz="4" w:space="0" w:color="auto"/>
            </w:tcBorders>
            <w:shd w:val="clear" w:color="auto" w:fill="auto"/>
            <w:vAlign w:val="center"/>
          </w:tcPr>
          <w:p w:rsidR="00FA564A" w:rsidRPr="00FC3A72" w:rsidRDefault="00FA564A" w:rsidP="00627951">
            <w:pPr>
              <w:jc w:val="center"/>
              <w:rPr>
                <w:rFonts w:ascii="Arial" w:hAnsi="Arial" w:cs="Arial"/>
              </w:rPr>
            </w:pPr>
            <w:r w:rsidRPr="00FC3A72">
              <w:rPr>
                <w:rFonts w:ascii="Arial" w:hAnsi="Arial" w:cs="Arial"/>
              </w:rPr>
              <w:t>Papel opalina 180 g/m²</w:t>
            </w:r>
            <w:proofErr w:type="gramStart"/>
            <w:r w:rsidRPr="00FC3A72">
              <w:rPr>
                <w:rFonts w:ascii="Arial" w:hAnsi="Arial" w:cs="Arial"/>
              </w:rPr>
              <w:t xml:space="preserve">  </w:t>
            </w:r>
            <w:proofErr w:type="gramEnd"/>
            <w:r w:rsidRPr="00FC3A72">
              <w:rPr>
                <w:rFonts w:ascii="Arial" w:hAnsi="Arial" w:cs="Arial"/>
              </w:rPr>
              <w:t xml:space="preserve">- </w:t>
            </w:r>
            <w:proofErr w:type="spellStart"/>
            <w:r w:rsidRPr="00FC3A72">
              <w:rPr>
                <w:rFonts w:ascii="Arial" w:hAnsi="Arial" w:cs="Arial"/>
              </w:rPr>
              <w:t>tam</w:t>
            </w:r>
            <w:proofErr w:type="spellEnd"/>
            <w:r w:rsidRPr="00FC3A72">
              <w:rPr>
                <w:rFonts w:ascii="Arial" w:hAnsi="Arial" w:cs="Arial"/>
              </w:rPr>
              <w:t>. A3 em pacote com 250 folhas</w:t>
            </w:r>
          </w:p>
        </w:tc>
        <w:tc>
          <w:tcPr>
            <w:tcW w:w="870" w:type="dxa"/>
            <w:tcBorders>
              <w:top w:val="nil"/>
              <w:left w:val="nil"/>
              <w:bottom w:val="single" w:sz="4" w:space="0" w:color="auto"/>
              <w:right w:val="single" w:sz="4" w:space="0" w:color="auto"/>
            </w:tcBorders>
            <w:shd w:val="clear" w:color="auto" w:fill="auto"/>
            <w:vAlign w:val="center"/>
          </w:tcPr>
          <w:p w:rsidR="00FA564A" w:rsidRPr="00FC3A72" w:rsidRDefault="00FA564A" w:rsidP="00627951">
            <w:pPr>
              <w:jc w:val="center"/>
              <w:rPr>
                <w:rFonts w:ascii="Arial" w:hAnsi="Arial" w:cs="Arial"/>
              </w:rPr>
            </w:pPr>
            <w:r w:rsidRPr="00FC3A72">
              <w:rPr>
                <w:rFonts w:ascii="Arial" w:hAnsi="Arial" w:cs="Arial"/>
              </w:rPr>
              <w:t>Folha</w:t>
            </w:r>
          </w:p>
        </w:tc>
        <w:tc>
          <w:tcPr>
            <w:tcW w:w="1300" w:type="dxa"/>
            <w:tcBorders>
              <w:top w:val="nil"/>
              <w:left w:val="nil"/>
              <w:bottom w:val="single" w:sz="4" w:space="0" w:color="auto"/>
              <w:right w:val="single" w:sz="4" w:space="0" w:color="auto"/>
            </w:tcBorders>
            <w:shd w:val="clear" w:color="auto" w:fill="auto"/>
            <w:vAlign w:val="center"/>
          </w:tcPr>
          <w:p w:rsidR="00FA564A" w:rsidRPr="00FC3A72" w:rsidRDefault="00FA564A" w:rsidP="0064249F">
            <w:pPr>
              <w:jc w:val="center"/>
              <w:rPr>
                <w:rFonts w:ascii="Arial" w:hAnsi="Arial" w:cs="Arial"/>
              </w:rPr>
            </w:pPr>
            <w:r w:rsidRPr="00FC3A72">
              <w:rPr>
                <w:rFonts w:ascii="Arial" w:hAnsi="Arial" w:cs="Arial"/>
              </w:rPr>
              <w:t>12.000</w:t>
            </w:r>
          </w:p>
        </w:tc>
        <w:tc>
          <w:tcPr>
            <w:tcW w:w="1153" w:type="dxa"/>
            <w:tcBorders>
              <w:top w:val="nil"/>
              <w:left w:val="nil"/>
              <w:bottom w:val="single" w:sz="4" w:space="0" w:color="auto"/>
              <w:right w:val="single" w:sz="4" w:space="0" w:color="auto"/>
            </w:tcBorders>
            <w:shd w:val="clear" w:color="auto" w:fill="auto"/>
            <w:vAlign w:val="center"/>
          </w:tcPr>
          <w:p w:rsidR="00FA564A" w:rsidRPr="00FC3A72" w:rsidRDefault="00FA564A"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FA564A" w:rsidRPr="00FC3A72" w:rsidRDefault="00FA564A" w:rsidP="00627951">
            <w:pPr>
              <w:jc w:val="center"/>
              <w:rPr>
                <w:rFonts w:ascii="Arial" w:hAnsi="Arial" w:cs="Arial"/>
              </w:rPr>
            </w:pPr>
          </w:p>
        </w:tc>
      </w:tr>
      <w:tr w:rsidR="00FA564A" w:rsidRPr="00FC3A72" w:rsidTr="0064249F">
        <w:trPr>
          <w:trHeight w:val="585"/>
        </w:trPr>
        <w:tc>
          <w:tcPr>
            <w:tcW w:w="827" w:type="dxa"/>
            <w:tcBorders>
              <w:top w:val="nil"/>
              <w:left w:val="single" w:sz="4" w:space="0" w:color="auto"/>
              <w:bottom w:val="single" w:sz="4" w:space="0" w:color="auto"/>
              <w:right w:val="single" w:sz="4" w:space="0" w:color="auto"/>
            </w:tcBorders>
            <w:shd w:val="clear" w:color="auto" w:fill="auto"/>
            <w:noWrap/>
            <w:vAlign w:val="center"/>
          </w:tcPr>
          <w:p w:rsidR="00FA564A" w:rsidRPr="00FC3A72" w:rsidRDefault="00FA564A" w:rsidP="00627951">
            <w:pPr>
              <w:jc w:val="center"/>
              <w:rPr>
                <w:rFonts w:ascii="Arial" w:hAnsi="Arial" w:cs="Arial"/>
              </w:rPr>
            </w:pPr>
            <w:r w:rsidRPr="00FC3A72">
              <w:rPr>
                <w:rFonts w:ascii="Arial" w:hAnsi="Arial" w:cs="Arial"/>
              </w:rPr>
              <w:t>23</w:t>
            </w:r>
          </w:p>
        </w:tc>
        <w:tc>
          <w:tcPr>
            <w:tcW w:w="5141" w:type="dxa"/>
            <w:tcBorders>
              <w:top w:val="nil"/>
              <w:left w:val="nil"/>
              <w:bottom w:val="single" w:sz="4" w:space="0" w:color="auto"/>
              <w:right w:val="single" w:sz="4" w:space="0" w:color="auto"/>
            </w:tcBorders>
            <w:shd w:val="clear" w:color="auto" w:fill="auto"/>
            <w:vAlign w:val="center"/>
          </w:tcPr>
          <w:p w:rsidR="00FA564A" w:rsidRPr="00FC3A72" w:rsidRDefault="00FA564A" w:rsidP="00627951">
            <w:pPr>
              <w:jc w:val="center"/>
              <w:rPr>
                <w:rFonts w:ascii="Arial" w:hAnsi="Arial" w:cs="Arial"/>
              </w:rPr>
            </w:pPr>
            <w:r w:rsidRPr="00FC3A72">
              <w:rPr>
                <w:rFonts w:ascii="Arial" w:hAnsi="Arial" w:cs="Arial"/>
              </w:rPr>
              <w:t>Papel branco alcalino,</w:t>
            </w:r>
            <w:proofErr w:type="gramStart"/>
            <w:r w:rsidRPr="00FC3A72">
              <w:rPr>
                <w:rFonts w:ascii="Arial" w:hAnsi="Arial" w:cs="Arial"/>
              </w:rPr>
              <w:t xml:space="preserve">  </w:t>
            </w:r>
            <w:proofErr w:type="gramEnd"/>
            <w:r w:rsidRPr="00FC3A72">
              <w:rPr>
                <w:rFonts w:ascii="Arial" w:hAnsi="Arial" w:cs="Arial"/>
              </w:rPr>
              <w:t>tamanho A3 - 75G/M2 (297X420MM)</w:t>
            </w:r>
          </w:p>
        </w:tc>
        <w:tc>
          <w:tcPr>
            <w:tcW w:w="870" w:type="dxa"/>
            <w:tcBorders>
              <w:top w:val="nil"/>
              <w:left w:val="nil"/>
              <w:bottom w:val="single" w:sz="4" w:space="0" w:color="auto"/>
              <w:right w:val="single" w:sz="4" w:space="0" w:color="auto"/>
            </w:tcBorders>
            <w:shd w:val="clear" w:color="auto" w:fill="auto"/>
            <w:vAlign w:val="center"/>
          </w:tcPr>
          <w:p w:rsidR="00FA564A" w:rsidRPr="00FC3A72" w:rsidRDefault="00FA564A" w:rsidP="00627951">
            <w:pPr>
              <w:jc w:val="center"/>
              <w:rPr>
                <w:rFonts w:ascii="Arial" w:hAnsi="Arial" w:cs="Arial"/>
              </w:rPr>
            </w:pPr>
            <w:r w:rsidRPr="00FC3A72">
              <w:rPr>
                <w:rFonts w:ascii="Arial" w:hAnsi="Arial" w:cs="Arial"/>
              </w:rPr>
              <w:t>Resma</w:t>
            </w:r>
          </w:p>
        </w:tc>
        <w:tc>
          <w:tcPr>
            <w:tcW w:w="1300" w:type="dxa"/>
            <w:tcBorders>
              <w:top w:val="nil"/>
              <w:left w:val="nil"/>
              <w:bottom w:val="single" w:sz="4" w:space="0" w:color="auto"/>
              <w:right w:val="single" w:sz="4" w:space="0" w:color="auto"/>
            </w:tcBorders>
            <w:shd w:val="clear" w:color="auto" w:fill="auto"/>
            <w:vAlign w:val="center"/>
          </w:tcPr>
          <w:p w:rsidR="00FA564A" w:rsidRPr="00FC3A72" w:rsidRDefault="00FA564A" w:rsidP="0064249F">
            <w:pPr>
              <w:jc w:val="center"/>
              <w:rPr>
                <w:rFonts w:ascii="Arial" w:hAnsi="Arial" w:cs="Arial"/>
              </w:rPr>
            </w:pPr>
            <w:r w:rsidRPr="00FC3A72">
              <w:rPr>
                <w:rFonts w:ascii="Arial" w:hAnsi="Arial" w:cs="Arial"/>
              </w:rPr>
              <w:t>20</w:t>
            </w:r>
          </w:p>
        </w:tc>
        <w:tc>
          <w:tcPr>
            <w:tcW w:w="1153" w:type="dxa"/>
            <w:tcBorders>
              <w:top w:val="nil"/>
              <w:left w:val="nil"/>
              <w:bottom w:val="single" w:sz="4" w:space="0" w:color="auto"/>
              <w:right w:val="single" w:sz="4" w:space="0" w:color="auto"/>
            </w:tcBorders>
            <w:shd w:val="clear" w:color="auto" w:fill="auto"/>
            <w:vAlign w:val="center"/>
          </w:tcPr>
          <w:p w:rsidR="00FA564A" w:rsidRPr="00FC3A72" w:rsidRDefault="00FA564A"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FA564A" w:rsidRPr="00FC3A72" w:rsidRDefault="00FA564A" w:rsidP="00627951">
            <w:pPr>
              <w:jc w:val="center"/>
              <w:rPr>
                <w:rFonts w:ascii="Arial" w:hAnsi="Arial" w:cs="Arial"/>
              </w:rPr>
            </w:pPr>
          </w:p>
        </w:tc>
      </w:tr>
      <w:tr w:rsidR="00FA564A" w:rsidRPr="00FC3A72" w:rsidTr="00FA564A">
        <w:trPr>
          <w:trHeight w:val="585"/>
        </w:trPr>
        <w:tc>
          <w:tcPr>
            <w:tcW w:w="827" w:type="dxa"/>
            <w:tcBorders>
              <w:top w:val="nil"/>
              <w:left w:val="single" w:sz="4" w:space="0" w:color="auto"/>
              <w:bottom w:val="single" w:sz="4" w:space="0" w:color="auto"/>
              <w:right w:val="single" w:sz="4" w:space="0" w:color="auto"/>
            </w:tcBorders>
            <w:shd w:val="clear" w:color="auto" w:fill="auto"/>
            <w:noWrap/>
            <w:vAlign w:val="center"/>
          </w:tcPr>
          <w:p w:rsidR="00FA564A" w:rsidRPr="00FC3A72" w:rsidRDefault="00FA564A" w:rsidP="00627951">
            <w:pPr>
              <w:jc w:val="center"/>
              <w:rPr>
                <w:rFonts w:ascii="Arial" w:hAnsi="Arial" w:cs="Arial"/>
              </w:rPr>
            </w:pPr>
            <w:r w:rsidRPr="00FC3A72">
              <w:rPr>
                <w:rFonts w:ascii="Arial" w:hAnsi="Arial" w:cs="Arial"/>
              </w:rPr>
              <w:t>24</w:t>
            </w:r>
          </w:p>
        </w:tc>
        <w:tc>
          <w:tcPr>
            <w:tcW w:w="5141" w:type="dxa"/>
            <w:tcBorders>
              <w:top w:val="nil"/>
              <w:left w:val="nil"/>
              <w:bottom w:val="single" w:sz="4" w:space="0" w:color="auto"/>
              <w:right w:val="single" w:sz="4" w:space="0" w:color="auto"/>
            </w:tcBorders>
            <w:shd w:val="clear" w:color="auto" w:fill="auto"/>
            <w:vAlign w:val="center"/>
          </w:tcPr>
          <w:p w:rsidR="00FA564A" w:rsidRPr="00FC3A72" w:rsidRDefault="00FA564A" w:rsidP="00627951">
            <w:pPr>
              <w:jc w:val="center"/>
              <w:rPr>
                <w:rFonts w:ascii="Arial" w:hAnsi="Arial" w:cs="Arial"/>
              </w:rPr>
            </w:pPr>
            <w:r w:rsidRPr="00FC3A72">
              <w:rPr>
                <w:rFonts w:ascii="Arial" w:hAnsi="Arial" w:cs="Arial"/>
              </w:rPr>
              <w:t xml:space="preserve">Papel </w:t>
            </w:r>
            <w:proofErr w:type="spellStart"/>
            <w:r w:rsidRPr="00FC3A72">
              <w:rPr>
                <w:rFonts w:ascii="Arial" w:hAnsi="Arial" w:cs="Arial"/>
              </w:rPr>
              <w:t>couchê</w:t>
            </w:r>
            <w:proofErr w:type="spellEnd"/>
            <w:r w:rsidRPr="00FC3A72">
              <w:rPr>
                <w:rFonts w:ascii="Arial" w:hAnsi="Arial" w:cs="Arial"/>
              </w:rPr>
              <w:t xml:space="preserve"> fosco 170 g/m² - </w:t>
            </w:r>
            <w:proofErr w:type="spellStart"/>
            <w:proofErr w:type="gramStart"/>
            <w:r w:rsidRPr="00FC3A72">
              <w:rPr>
                <w:rFonts w:ascii="Arial" w:hAnsi="Arial" w:cs="Arial"/>
              </w:rPr>
              <w:t>tam</w:t>
            </w:r>
            <w:proofErr w:type="spellEnd"/>
            <w:proofErr w:type="gramEnd"/>
            <w:r w:rsidRPr="00FC3A72">
              <w:rPr>
                <w:rFonts w:ascii="Arial" w:hAnsi="Arial" w:cs="Arial"/>
              </w:rPr>
              <w:t>. A3 - pacote com 250 folhas</w:t>
            </w:r>
          </w:p>
        </w:tc>
        <w:tc>
          <w:tcPr>
            <w:tcW w:w="870" w:type="dxa"/>
            <w:tcBorders>
              <w:top w:val="nil"/>
              <w:left w:val="nil"/>
              <w:bottom w:val="single" w:sz="4" w:space="0" w:color="auto"/>
              <w:right w:val="single" w:sz="4" w:space="0" w:color="auto"/>
            </w:tcBorders>
            <w:shd w:val="clear" w:color="auto" w:fill="auto"/>
            <w:vAlign w:val="center"/>
          </w:tcPr>
          <w:p w:rsidR="00FA564A" w:rsidRPr="00FC3A72" w:rsidRDefault="00FA564A" w:rsidP="00627951">
            <w:pPr>
              <w:jc w:val="center"/>
              <w:rPr>
                <w:rFonts w:ascii="Arial" w:hAnsi="Arial" w:cs="Arial"/>
              </w:rPr>
            </w:pPr>
            <w:r w:rsidRPr="00FC3A72">
              <w:rPr>
                <w:rFonts w:ascii="Arial" w:hAnsi="Arial" w:cs="Arial"/>
              </w:rPr>
              <w:t>Folha</w:t>
            </w:r>
          </w:p>
        </w:tc>
        <w:tc>
          <w:tcPr>
            <w:tcW w:w="1300" w:type="dxa"/>
            <w:tcBorders>
              <w:top w:val="nil"/>
              <w:left w:val="nil"/>
              <w:bottom w:val="single" w:sz="4" w:space="0" w:color="auto"/>
              <w:right w:val="single" w:sz="4" w:space="0" w:color="auto"/>
            </w:tcBorders>
            <w:shd w:val="clear" w:color="auto" w:fill="auto"/>
            <w:vAlign w:val="center"/>
          </w:tcPr>
          <w:p w:rsidR="00FA564A" w:rsidRPr="00FC3A72" w:rsidRDefault="00FA564A" w:rsidP="0064249F">
            <w:pPr>
              <w:jc w:val="center"/>
              <w:rPr>
                <w:rFonts w:ascii="Arial" w:hAnsi="Arial" w:cs="Arial"/>
              </w:rPr>
            </w:pPr>
            <w:r w:rsidRPr="00FC3A72">
              <w:rPr>
                <w:rFonts w:ascii="Arial" w:hAnsi="Arial" w:cs="Arial"/>
              </w:rPr>
              <w:t>2.000</w:t>
            </w:r>
          </w:p>
        </w:tc>
        <w:tc>
          <w:tcPr>
            <w:tcW w:w="1153" w:type="dxa"/>
            <w:tcBorders>
              <w:top w:val="nil"/>
              <w:left w:val="nil"/>
              <w:bottom w:val="single" w:sz="4" w:space="0" w:color="auto"/>
              <w:right w:val="single" w:sz="4" w:space="0" w:color="auto"/>
            </w:tcBorders>
            <w:shd w:val="clear" w:color="auto" w:fill="auto"/>
            <w:vAlign w:val="center"/>
          </w:tcPr>
          <w:p w:rsidR="00FA564A" w:rsidRPr="00FC3A72" w:rsidRDefault="00FA564A"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FA564A" w:rsidRPr="00FC3A72" w:rsidRDefault="00FA564A" w:rsidP="00627951">
            <w:pPr>
              <w:jc w:val="center"/>
              <w:rPr>
                <w:rFonts w:ascii="Arial" w:hAnsi="Arial" w:cs="Arial"/>
              </w:rPr>
            </w:pPr>
          </w:p>
        </w:tc>
      </w:tr>
      <w:tr w:rsidR="00FA564A" w:rsidRPr="00FC3A72" w:rsidTr="0064249F">
        <w:trPr>
          <w:trHeight w:val="585"/>
        </w:trPr>
        <w:tc>
          <w:tcPr>
            <w:tcW w:w="92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A564A" w:rsidRPr="00FC3A72" w:rsidRDefault="00FA564A" w:rsidP="00FA564A">
            <w:pPr>
              <w:jc w:val="right"/>
              <w:rPr>
                <w:rFonts w:ascii="Arial" w:hAnsi="Arial" w:cs="Arial"/>
              </w:rPr>
            </w:pPr>
            <w:r w:rsidRPr="00FC3A72">
              <w:rPr>
                <w:rFonts w:ascii="Arial" w:hAnsi="Arial" w:cs="Arial"/>
                <w:b/>
              </w:rPr>
              <w:t xml:space="preserve">VALOR GLOBAL DO LOTE </w:t>
            </w:r>
            <w:proofErr w:type="gramStart"/>
            <w:r w:rsidRPr="00FC3A72">
              <w:rPr>
                <w:rFonts w:ascii="Arial" w:hAnsi="Arial" w:cs="Arial"/>
                <w:b/>
              </w:rPr>
              <w:t>5</w:t>
            </w:r>
            <w:proofErr w:type="gramEnd"/>
          </w:p>
        </w:tc>
        <w:tc>
          <w:tcPr>
            <w:tcW w:w="1199" w:type="dxa"/>
            <w:tcBorders>
              <w:top w:val="single" w:sz="4" w:space="0" w:color="auto"/>
              <w:left w:val="nil"/>
              <w:bottom w:val="single" w:sz="4" w:space="0" w:color="auto"/>
              <w:right w:val="single" w:sz="4" w:space="0" w:color="auto"/>
            </w:tcBorders>
            <w:shd w:val="clear" w:color="auto" w:fill="auto"/>
            <w:vAlign w:val="center"/>
          </w:tcPr>
          <w:p w:rsidR="00FA564A" w:rsidRPr="00FC3A72" w:rsidRDefault="00FA564A" w:rsidP="00627951">
            <w:pPr>
              <w:jc w:val="center"/>
              <w:rPr>
                <w:rFonts w:ascii="Arial" w:hAnsi="Arial" w:cs="Arial"/>
              </w:rPr>
            </w:pPr>
          </w:p>
        </w:tc>
      </w:tr>
    </w:tbl>
    <w:p w:rsidR="00627951" w:rsidRPr="00FC3A72" w:rsidRDefault="00627951" w:rsidP="00FA564A">
      <w:pPr>
        <w:pStyle w:val="Corpodetexto2"/>
        <w:tabs>
          <w:tab w:val="clear" w:pos="2496"/>
        </w:tabs>
        <w:spacing w:after="240"/>
        <w:ind w:left="360"/>
        <w:rPr>
          <w:rFonts w:cs="Arial"/>
          <w:szCs w:val="24"/>
          <w:lang w:val="pt-BR"/>
        </w:rPr>
      </w:pPr>
    </w:p>
    <w:tbl>
      <w:tblPr>
        <w:tblW w:w="10490" w:type="dxa"/>
        <w:tblInd w:w="-639" w:type="dxa"/>
        <w:tblCellMar>
          <w:left w:w="70" w:type="dxa"/>
          <w:right w:w="70" w:type="dxa"/>
        </w:tblCellMar>
        <w:tblLook w:val="0000"/>
      </w:tblPr>
      <w:tblGrid>
        <w:gridCol w:w="714"/>
        <w:gridCol w:w="5250"/>
        <w:gridCol w:w="876"/>
        <w:gridCol w:w="1300"/>
        <w:gridCol w:w="1153"/>
        <w:gridCol w:w="1197"/>
      </w:tblGrid>
      <w:tr w:rsidR="00627951" w:rsidRPr="00FC3A72" w:rsidTr="00627951">
        <w:trPr>
          <w:trHeight w:val="510"/>
        </w:trPr>
        <w:tc>
          <w:tcPr>
            <w:tcW w:w="104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27951" w:rsidRPr="00FC3A72" w:rsidRDefault="00627951" w:rsidP="00627951">
            <w:pPr>
              <w:jc w:val="center"/>
              <w:rPr>
                <w:rFonts w:ascii="Arial" w:hAnsi="Arial" w:cs="Arial"/>
                <w:b/>
                <w:bCs/>
              </w:rPr>
            </w:pPr>
            <w:r w:rsidRPr="00FC3A72">
              <w:rPr>
                <w:rFonts w:ascii="Arial" w:hAnsi="Arial" w:cs="Arial"/>
                <w:b/>
                <w:bCs/>
              </w:rPr>
              <w:t xml:space="preserve">LOTE </w:t>
            </w:r>
            <w:proofErr w:type="gramStart"/>
            <w:r w:rsidRPr="00FC3A72">
              <w:rPr>
                <w:rFonts w:ascii="Arial" w:hAnsi="Arial" w:cs="Arial"/>
                <w:b/>
                <w:bCs/>
              </w:rPr>
              <w:t>6</w:t>
            </w:r>
            <w:proofErr w:type="gramEnd"/>
          </w:p>
        </w:tc>
      </w:tr>
      <w:tr w:rsidR="005E3C75" w:rsidRPr="00FC3A72" w:rsidTr="0064249F">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5E3C75" w:rsidRPr="00FC3A72" w:rsidRDefault="005E3C75" w:rsidP="00627951">
            <w:pPr>
              <w:jc w:val="center"/>
              <w:rPr>
                <w:rFonts w:ascii="Arial" w:hAnsi="Arial" w:cs="Arial"/>
                <w:b/>
                <w:bCs/>
              </w:rPr>
            </w:pPr>
            <w:r w:rsidRPr="00FC3A72">
              <w:rPr>
                <w:rFonts w:ascii="Arial" w:hAnsi="Arial" w:cs="Arial"/>
                <w:b/>
                <w:bCs/>
              </w:rPr>
              <w:t>ITEM</w:t>
            </w:r>
          </w:p>
        </w:tc>
        <w:tc>
          <w:tcPr>
            <w:tcW w:w="5250" w:type="dxa"/>
            <w:tcBorders>
              <w:top w:val="single" w:sz="4" w:space="0" w:color="auto"/>
              <w:left w:val="nil"/>
              <w:bottom w:val="single" w:sz="4" w:space="0" w:color="auto"/>
              <w:right w:val="single" w:sz="4" w:space="0" w:color="auto"/>
            </w:tcBorders>
            <w:shd w:val="clear" w:color="auto" w:fill="auto"/>
            <w:vAlign w:val="center"/>
          </w:tcPr>
          <w:p w:rsidR="005E3C75" w:rsidRPr="00FC3A72" w:rsidRDefault="005E3C75" w:rsidP="00627951">
            <w:pPr>
              <w:jc w:val="center"/>
              <w:rPr>
                <w:rFonts w:ascii="Arial" w:hAnsi="Arial" w:cs="Arial"/>
                <w:b/>
                <w:bCs/>
              </w:rPr>
            </w:pPr>
            <w:r w:rsidRPr="00FC3A72">
              <w:rPr>
                <w:rFonts w:ascii="Arial" w:hAnsi="Arial" w:cs="Arial"/>
                <w:b/>
                <w:bCs/>
              </w:rPr>
              <w:t>MATERIAL</w:t>
            </w:r>
          </w:p>
        </w:tc>
        <w:tc>
          <w:tcPr>
            <w:tcW w:w="876" w:type="dxa"/>
            <w:tcBorders>
              <w:top w:val="single" w:sz="4" w:space="0" w:color="auto"/>
              <w:left w:val="nil"/>
              <w:bottom w:val="single" w:sz="4" w:space="0" w:color="auto"/>
              <w:right w:val="single" w:sz="4" w:space="0" w:color="auto"/>
            </w:tcBorders>
            <w:shd w:val="clear" w:color="auto" w:fill="auto"/>
            <w:vAlign w:val="center"/>
          </w:tcPr>
          <w:p w:rsidR="005E3C75" w:rsidRPr="00FC3A72" w:rsidRDefault="005E3C75" w:rsidP="00627951">
            <w:pPr>
              <w:jc w:val="center"/>
              <w:rPr>
                <w:rFonts w:ascii="Arial" w:hAnsi="Arial" w:cs="Arial"/>
                <w:b/>
                <w:bCs/>
              </w:rPr>
            </w:pPr>
            <w:r w:rsidRPr="00FC3A72">
              <w:rPr>
                <w:rFonts w:ascii="Arial" w:hAnsi="Arial" w:cs="Arial"/>
                <w:b/>
                <w:bCs/>
              </w:rPr>
              <w:t>UNID</w:t>
            </w:r>
          </w:p>
        </w:tc>
        <w:tc>
          <w:tcPr>
            <w:tcW w:w="1300" w:type="dxa"/>
            <w:tcBorders>
              <w:top w:val="single" w:sz="4" w:space="0" w:color="auto"/>
              <w:left w:val="nil"/>
              <w:bottom w:val="single" w:sz="4" w:space="0" w:color="auto"/>
              <w:right w:val="single" w:sz="4" w:space="0" w:color="auto"/>
            </w:tcBorders>
            <w:shd w:val="clear" w:color="auto" w:fill="auto"/>
            <w:vAlign w:val="center"/>
          </w:tcPr>
          <w:p w:rsidR="005E3C75" w:rsidRPr="00FC3A72" w:rsidRDefault="005E3C75" w:rsidP="0064249F">
            <w:pPr>
              <w:jc w:val="center"/>
              <w:rPr>
                <w:rFonts w:ascii="Arial" w:hAnsi="Arial" w:cs="Arial"/>
                <w:b/>
                <w:bCs/>
              </w:rPr>
            </w:pPr>
            <w:r w:rsidRPr="00FC3A72">
              <w:rPr>
                <w:rFonts w:ascii="Arial" w:hAnsi="Arial" w:cs="Arial"/>
                <w:b/>
                <w:bCs/>
              </w:rPr>
              <w:t>QTDE COMPRA</w:t>
            </w:r>
          </w:p>
        </w:tc>
        <w:tc>
          <w:tcPr>
            <w:tcW w:w="1153" w:type="dxa"/>
            <w:tcBorders>
              <w:top w:val="single" w:sz="4" w:space="0" w:color="auto"/>
              <w:left w:val="nil"/>
              <w:bottom w:val="single" w:sz="4" w:space="0" w:color="auto"/>
              <w:right w:val="single" w:sz="4" w:space="0" w:color="auto"/>
            </w:tcBorders>
            <w:shd w:val="clear" w:color="auto" w:fill="auto"/>
            <w:vAlign w:val="center"/>
          </w:tcPr>
          <w:p w:rsidR="005E3C75" w:rsidRPr="00FC3A72" w:rsidRDefault="005E3C75" w:rsidP="00636252">
            <w:pPr>
              <w:jc w:val="center"/>
              <w:rPr>
                <w:rFonts w:ascii="Arial" w:hAnsi="Arial" w:cs="Arial"/>
                <w:b/>
                <w:bCs/>
              </w:rPr>
            </w:pPr>
            <w:r w:rsidRPr="00FC3A72">
              <w:rPr>
                <w:rFonts w:ascii="Arial" w:hAnsi="Arial" w:cs="Arial"/>
                <w:b/>
                <w:bCs/>
              </w:rPr>
              <w:t>VALOR UNIT (R$)</w:t>
            </w:r>
          </w:p>
        </w:tc>
        <w:tc>
          <w:tcPr>
            <w:tcW w:w="1199" w:type="dxa"/>
            <w:tcBorders>
              <w:top w:val="single" w:sz="4" w:space="0" w:color="auto"/>
              <w:left w:val="nil"/>
              <w:bottom w:val="single" w:sz="4" w:space="0" w:color="auto"/>
              <w:right w:val="single" w:sz="4" w:space="0" w:color="auto"/>
            </w:tcBorders>
            <w:shd w:val="clear" w:color="auto" w:fill="auto"/>
            <w:vAlign w:val="center"/>
          </w:tcPr>
          <w:p w:rsidR="005E3C75" w:rsidRPr="00FC3A72" w:rsidRDefault="005E3C75" w:rsidP="00636252">
            <w:pPr>
              <w:jc w:val="center"/>
              <w:rPr>
                <w:rFonts w:ascii="Arial" w:hAnsi="Arial" w:cs="Arial"/>
                <w:b/>
                <w:bCs/>
              </w:rPr>
            </w:pPr>
            <w:r w:rsidRPr="00FC3A72">
              <w:rPr>
                <w:rFonts w:ascii="Arial" w:hAnsi="Arial" w:cs="Arial"/>
                <w:b/>
                <w:bCs/>
              </w:rPr>
              <w:t>VALOR TOTAL (R$)</w:t>
            </w:r>
          </w:p>
        </w:tc>
      </w:tr>
      <w:tr w:rsidR="005E3C75" w:rsidRPr="00FC3A72" w:rsidTr="005E3C75">
        <w:trPr>
          <w:trHeight w:val="585"/>
        </w:trPr>
        <w:tc>
          <w:tcPr>
            <w:tcW w:w="712" w:type="dxa"/>
            <w:tcBorders>
              <w:top w:val="nil"/>
              <w:left w:val="single" w:sz="4" w:space="0" w:color="auto"/>
              <w:bottom w:val="single" w:sz="4" w:space="0" w:color="auto"/>
              <w:right w:val="single" w:sz="4" w:space="0" w:color="auto"/>
            </w:tcBorders>
            <w:shd w:val="clear" w:color="auto" w:fill="auto"/>
            <w:noWrap/>
            <w:vAlign w:val="center"/>
          </w:tcPr>
          <w:p w:rsidR="005E3C75" w:rsidRPr="00FC3A72" w:rsidRDefault="005E3C75" w:rsidP="00627951">
            <w:pPr>
              <w:jc w:val="center"/>
              <w:rPr>
                <w:rFonts w:ascii="Arial" w:hAnsi="Arial" w:cs="Arial"/>
              </w:rPr>
            </w:pPr>
            <w:r w:rsidRPr="00FC3A72">
              <w:rPr>
                <w:rFonts w:ascii="Arial" w:hAnsi="Arial" w:cs="Arial"/>
              </w:rPr>
              <w:t>25</w:t>
            </w:r>
          </w:p>
        </w:tc>
        <w:tc>
          <w:tcPr>
            <w:tcW w:w="5250" w:type="dxa"/>
            <w:tcBorders>
              <w:top w:val="nil"/>
              <w:left w:val="nil"/>
              <w:bottom w:val="single" w:sz="4" w:space="0" w:color="auto"/>
              <w:right w:val="single" w:sz="4" w:space="0" w:color="auto"/>
            </w:tcBorders>
            <w:shd w:val="clear" w:color="auto" w:fill="auto"/>
            <w:vAlign w:val="center"/>
          </w:tcPr>
          <w:p w:rsidR="005E3C75" w:rsidRPr="00FC3A72" w:rsidRDefault="005E3C75" w:rsidP="00627951">
            <w:pPr>
              <w:jc w:val="center"/>
              <w:rPr>
                <w:rFonts w:ascii="Arial" w:hAnsi="Arial" w:cs="Arial"/>
              </w:rPr>
            </w:pPr>
            <w:r w:rsidRPr="00FC3A72">
              <w:rPr>
                <w:rFonts w:ascii="Arial" w:hAnsi="Arial" w:cs="Arial"/>
              </w:rPr>
              <w:t xml:space="preserve">Envelope plástico tipo SEDEX, med. 39x47cm, fabricado em </w:t>
            </w:r>
            <w:proofErr w:type="gramStart"/>
            <w:r w:rsidRPr="00FC3A72">
              <w:rPr>
                <w:rFonts w:ascii="Arial" w:hAnsi="Arial" w:cs="Arial"/>
              </w:rPr>
              <w:t>3</w:t>
            </w:r>
            <w:proofErr w:type="gramEnd"/>
            <w:r w:rsidRPr="00FC3A72">
              <w:rPr>
                <w:rFonts w:ascii="Arial" w:hAnsi="Arial" w:cs="Arial"/>
              </w:rPr>
              <w:t xml:space="preserve"> camadas de polietileno </w:t>
            </w:r>
            <w:proofErr w:type="spellStart"/>
            <w:r w:rsidRPr="00FC3A72">
              <w:rPr>
                <w:rFonts w:ascii="Arial" w:hAnsi="Arial" w:cs="Arial"/>
              </w:rPr>
              <w:t>co-entrusado</w:t>
            </w:r>
            <w:proofErr w:type="spellEnd"/>
            <w:r w:rsidRPr="00FC3A72">
              <w:rPr>
                <w:rFonts w:ascii="Arial" w:hAnsi="Arial" w:cs="Arial"/>
              </w:rPr>
              <w:t xml:space="preserve"> branco externamente, espessura de 75 micra por parede e fecho em adesivo </w:t>
            </w:r>
            <w:proofErr w:type="spellStart"/>
            <w:r w:rsidRPr="00FC3A72">
              <w:rPr>
                <w:rFonts w:ascii="Arial" w:hAnsi="Arial" w:cs="Arial"/>
              </w:rPr>
              <w:t>hot-melt</w:t>
            </w:r>
            <w:proofErr w:type="spellEnd"/>
            <w:r w:rsidRPr="00FC3A72">
              <w:rPr>
                <w:rFonts w:ascii="Arial" w:hAnsi="Arial" w:cs="Arial"/>
              </w:rPr>
              <w:t xml:space="preserve"> de alta aderência, numeração aleatória  (conforme modelo a ser fornecido)</w:t>
            </w:r>
          </w:p>
        </w:tc>
        <w:tc>
          <w:tcPr>
            <w:tcW w:w="876" w:type="dxa"/>
            <w:tcBorders>
              <w:top w:val="nil"/>
              <w:left w:val="nil"/>
              <w:bottom w:val="single" w:sz="4" w:space="0" w:color="auto"/>
              <w:right w:val="single" w:sz="4" w:space="0" w:color="auto"/>
            </w:tcBorders>
            <w:shd w:val="clear" w:color="auto" w:fill="auto"/>
            <w:vAlign w:val="center"/>
          </w:tcPr>
          <w:p w:rsidR="005E3C75" w:rsidRPr="00FC3A72" w:rsidRDefault="005E3C75" w:rsidP="00627951">
            <w:pPr>
              <w:jc w:val="center"/>
              <w:rPr>
                <w:rFonts w:ascii="Arial" w:hAnsi="Arial" w:cs="Arial"/>
              </w:rPr>
            </w:pPr>
            <w:r w:rsidRPr="00FC3A72">
              <w:rPr>
                <w:rFonts w:ascii="Arial" w:hAnsi="Arial" w:cs="Arial"/>
              </w:rPr>
              <w:t>UNID.</w:t>
            </w:r>
          </w:p>
        </w:tc>
        <w:tc>
          <w:tcPr>
            <w:tcW w:w="1300" w:type="dxa"/>
            <w:tcBorders>
              <w:top w:val="nil"/>
              <w:left w:val="nil"/>
              <w:bottom w:val="single" w:sz="4" w:space="0" w:color="auto"/>
              <w:right w:val="single" w:sz="4" w:space="0" w:color="auto"/>
            </w:tcBorders>
            <w:shd w:val="clear" w:color="auto" w:fill="auto"/>
            <w:vAlign w:val="center"/>
          </w:tcPr>
          <w:p w:rsidR="005E3C75" w:rsidRPr="00FC3A72" w:rsidRDefault="005E3C75" w:rsidP="0064249F">
            <w:pPr>
              <w:jc w:val="center"/>
              <w:rPr>
                <w:rFonts w:ascii="Arial" w:hAnsi="Arial" w:cs="Arial"/>
              </w:rPr>
            </w:pPr>
            <w:r w:rsidRPr="00FC3A72">
              <w:rPr>
                <w:rFonts w:ascii="Arial" w:hAnsi="Arial" w:cs="Arial"/>
              </w:rPr>
              <w:t>4.000</w:t>
            </w:r>
          </w:p>
        </w:tc>
        <w:tc>
          <w:tcPr>
            <w:tcW w:w="1153" w:type="dxa"/>
            <w:tcBorders>
              <w:top w:val="nil"/>
              <w:left w:val="nil"/>
              <w:bottom w:val="single" w:sz="4" w:space="0" w:color="auto"/>
              <w:right w:val="single" w:sz="4" w:space="0" w:color="auto"/>
            </w:tcBorders>
            <w:shd w:val="clear" w:color="auto" w:fill="auto"/>
            <w:vAlign w:val="center"/>
          </w:tcPr>
          <w:p w:rsidR="005E3C75" w:rsidRPr="00FC3A72" w:rsidRDefault="005E3C75" w:rsidP="00627951">
            <w:pPr>
              <w:jc w:val="center"/>
              <w:rPr>
                <w:rFonts w:ascii="Arial" w:hAnsi="Arial" w:cs="Arial"/>
              </w:rPr>
            </w:pPr>
          </w:p>
        </w:tc>
        <w:tc>
          <w:tcPr>
            <w:tcW w:w="1199" w:type="dxa"/>
            <w:tcBorders>
              <w:top w:val="nil"/>
              <w:left w:val="nil"/>
              <w:bottom w:val="single" w:sz="4" w:space="0" w:color="auto"/>
              <w:right w:val="single" w:sz="4" w:space="0" w:color="auto"/>
            </w:tcBorders>
            <w:shd w:val="clear" w:color="auto" w:fill="auto"/>
            <w:vAlign w:val="center"/>
          </w:tcPr>
          <w:p w:rsidR="005E3C75" w:rsidRPr="00FC3A72" w:rsidRDefault="005E3C75" w:rsidP="00627951">
            <w:pPr>
              <w:jc w:val="center"/>
              <w:rPr>
                <w:rFonts w:ascii="Arial" w:hAnsi="Arial" w:cs="Arial"/>
              </w:rPr>
            </w:pPr>
          </w:p>
        </w:tc>
      </w:tr>
      <w:tr w:rsidR="005E3C75" w:rsidRPr="00FC3A72" w:rsidTr="00636252">
        <w:trPr>
          <w:trHeight w:val="585"/>
        </w:trPr>
        <w:tc>
          <w:tcPr>
            <w:tcW w:w="92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E3C75" w:rsidRPr="00FC3A72" w:rsidRDefault="005E3C75" w:rsidP="005E3C75">
            <w:pPr>
              <w:jc w:val="right"/>
              <w:rPr>
                <w:rFonts w:ascii="Arial" w:hAnsi="Arial" w:cs="Arial"/>
              </w:rPr>
            </w:pPr>
            <w:r w:rsidRPr="00FC3A72">
              <w:rPr>
                <w:rFonts w:ascii="Arial" w:hAnsi="Arial" w:cs="Arial"/>
                <w:b/>
              </w:rPr>
              <w:t xml:space="preserve">VALOR GLOBAL DO LOTE </w:t>
            </w:r>
            <w:proofErr w:type="gramStart"/>
            <w:r w:rsidRPr="00FC3A72">
              <w:rPr>
                <w:rFonts w:ascii="Arial" w:hAnsi="Arial" w:cs="Arial"/>
                <w:b/>
              </w:rPr>
              <w:t>6</w:t>
            </w:r>
            <w:proofErr w:type="gramEnd"/>
          </w:p>
        </w:tc>
        <w:tc>
          <w:tcPr>
            <w:tcW w:w="1199" w:type="dxa"/>
            <w:tcBorders>
              <w:top w:val="single" w:sz="4" w:space="0" w:color="auto"/>
              <w:left w:val="nil"/>
              <w:bottom w:val="single" w:sz="4" w:space="0" w:color="auto"/>
              <w:right w:val="single" w:sz="4" w:space="0" w:color="auto"/>
            </w:tcBorders>
            <w:shd w:val="clear" w:color="auto" w:fill="auto"/>
            <w:vAlign w:val="center"/>
          </w:tcPr>
          <w:p w:rsidR="005E3C75" w:rsidRPr="00FC3A72" w:rsidRDefault="005E3C75" w:rsidP="00627951">
            <w:pPr>
              <w:jc w:val="center"/>
              <w:rPr>
                <w:rFonts w:ascii="Arial" w:hAnsi="Arial" w:cs="Arial"/>
              </w:rPr>
            </w:pPr>
          </w:p>
        </w:tc>
      </w:tr>
    </w:tbl>
    <w:p w:rsidR="00BA5585" w:rsidRPr="00FC3A72" w:rsidRDefault="00BA5585" w:rsidP="00BA5585">
      <w:pPr>
        <w:pStyle w:val="Corpodetexto2"/>
        <w:tabs>
          <w:tab w:val="clear" w:pos="2496"/>
          <w:tab w:val="left" w:pos="0"/>
        </w:tabs>
        <w:spacing w:after="240"/>
        <w:ind w:left="360"/>
        <w:rPr>
          <w:rFonts w:cs="Arial"/>
          <w:b/>
          <w:szCs w:val="24"/>
          <w:lang w:val="pt-BR"/>
        </w:rPr>
      </w:pPr>
    </w:p>
    <w:p w:rsidR="008E54FE" w:rsidRPr="00FC3A72" w:rsidRDefault="008E54FE" w:rsidP="008E54FE">
      <w:pPr>
        <w:numPr>
          <w:ilvl w:val="0"/>
          <w:numId w:val="11"/>
        </w:numPr>
        <w:tabs>
          <w:tab w:val="left" w:pos="567"/>
        </w:tabs>
        <w:jc w:val="both"/>
        <w:rPr>
          <w:rFonts w:ascii="Arial" w:hAnsi="Arial" w:cs="Arial"/>
          <w:b/>
        </w:rPr>
      </w:pPr>
      <w:r w:rsidRPr="00FC3A72">
        <w:rPr>
          <w:rFonts w:ascii="Arial" w:hAnsi="Arial" w:cs="Arial"/>
          <w:b/>
        </w:rPr>
        <w:t>DA SELEÇÃO DOS FORNECEDORES</w:t>
      </w:r>
    </w:p>
    <w:p w:rsidR="008E54FE" w:rsidRPr="00FC3A72" w:rsidRDefault="008E54FE" w:rsidP="008E54FE">
      <w:pPr>
        <w:tabs>
          <w:tab w:val="left" w:pos="567"/>
        </w:tabs>
        <w:ind w:left="360"/>
        <w:jc w:val="both"/>
        <w:rPr>
          <w:rFonts w:ascii="Arial" w:hAnsi="Arial" w:cs="Arial"/>
          <w:b/>
        </w:rPr>
      </w:pPr>
    </w:p>
    <w:p w:rsidR="008E54FE" w:rsidRPr="00FC3A72" w:rsidRDefault="008E54FE" w:rsidP="008E54FE">
      <w:pPr>
        <w:pStyle w:val="Corpodetexto2"/>
        <w:numPr>
          <w:ilvl w:val="1"/>
          <w:numId w:val="11"/>
        </w:numPr>
        <w:tabs>
          <w:tab w:val="left" w:pos="0"/>
        </w:tabs>
        <w:spacing w:after="240"/>
        <w:ind w:left="993" w:hanging="567"/>
        <w:rPr>
          <w:rFonts w:cs="Arial"/>
          <w:szCs w:val="24"/>
          <w:lang w:val="pt-BR"/>
        </w:rPr>
      </w:pPr>
      <w:r w:rsidRPr="00FC3A72">
        <w:rPr>
          <w:rFonts w:cs="Arial"/>
          <w:szCs w:val="24"/>
          <w:lang w:val="pt-BR"/>
        </w:rPr>
        <w:t xml:space="preserve">Modalidade: Pregão Eletrônico. </w:t>
      </w:r>
    </w:p>
    <w:p w:rsidR="008E54FE" w:rsidRPr="00FC3A72" w:rsidRDefault="008E54FE" w:rsidP="008E54FE">
      <w:pPr>
        <w:pStyle w:val="Corpodetexto2"/>
        <w:tabs>
          <w:tab w:val="clear" w:pos="2496"/>
          <w:tab w:val="left" w:pos="0"/>
        </w:tabs>
        <w:spacing w:after="240"/>
        <w:ind w:left="993"/>
        <w:rPr>
          <w:rFonts w:cs="Arial"/>
          <w:szCs w:val="24"/>
          <w:lang w:val="pt-BR"/>
        </w:rPr>
      </w:pPr>
      <w:r w:rsidRPr="00FC3A72">
        <w:rPr>
          <w:rFonts w:cs="Arial"/>
          <w:szCs w:val="24"/>
          <w:lang w:val="pt-BR"/>
        </w:rPr>
        <w:t xml:space="preserve">Justificativa: O objeto caracterizado pelo termo de referência teve padrão de qualidade e desempenho definidos objetivamente, além de tratar-se de </w:t>
      </w:r>
      <w:r w:rsidRPr="00FC3A72">
        <w:rPr>
          <w:rFonts w:cs="Arial"/>
          <w:szCs w:val="24"/>
          <w:lang w:val="pt-BR"/>
        </w:rPr>
        <w:lastRenderedPageBreak/>
        <w:t xml:space="preserve">objeto plenamente disponível no mercado. Desse modo, consoante previsão do art. 1º da Lei nº 10.520/02 c/c art. 2º do Dec. Fed. nº 5.450/05, o pretendido certame licitatório deverá ser processado na modalidade pregão. </w:t>
      </w:r>
    </w:p>
    <w:p w:rsidR="008E54FE" w:rsidRPr="00FC3A72" w:rsidRDefault="008E54FE" w:rsidP="000F13C9">
      <w:pPr>
        <w:pStyle w:val="Corpodetexto2"/>
        <w:numPr>
          <w:ilvl w:val="1"/>
          <w:numId w:val="11"/>
        </w:numPr>
        <w:tabs>
          <w:tab w:val="left" w:pos="0"/>
        </w:tabs>
        <w:spacing w:after="240"/>
        <w:ind w:left="993" w:hanging="567"/>
        <w:rPr>
          <w:rFonts w:cs="Arial"/>
          <w:szCs w:val="24"/>
          <w:lang w:val="pt-BR"/>
        </w:rPr>
      </w:pPr>
      <w:r w:rsidRPr="00FC3A72">
        <w:rPr>
          <w:rFonts w:cs="Arial"/>
          <w:szCs w:val="24"/>
          <w:lang w:val="pt-BR"/>
        </w:rPr>
        <w:t>Tipo: Menor Preço Global por Lote</w:t>
      </w:r>
    </w:p>
    <w:p w:rsidR="00636252" w:rsidRPr="00FC3A72" w:rsidRDefault="00636252" w:rsidP="00636252">
      <w:pPr>
        <w:pStyle w:val="Corpodetexto2"/>
        <w:tabs>
          <w:tab w:val="clear" w:pos="2496"/>
          <w:tab w:val="left" w:pos="0"/>
        </w:tabs>
        <w:spacing w:after="240"/>
        <w:ind w:left="993"/>
        <w:rPr>
          <w:rFonts w:cs="Arial"/>
          <w:szCs w:val="24"/>
          <w:lang w:val="pt-BR"/>
        </w:rPr>
      </w:pPr>
      <w:r w:rsidRPr="00FC3A72">
        <w:rPr>
          <w:rFonts w:cs="Arial"/>
          <w:szCs w:val="24"/>
          <w:lang w:val="pt-BR"/>
        </w:rPr>
        <w:t>Justificativa: O Agrupamento de itens visa a despertar maior interesse pela licitação, em virtude dos pequenos valores de cada item isoladamente, além de permitir</w:t>
      </w:r>
      <w:r w:rsidR="00A7391B" w:rsidRPr="00FC3A72">
        <w:rPr>
          <w:rFonts w:cs="Arial"/>
          <w:szCs w:val="24"/>
          <w:lang w:val="pt-BR"/>
        </w:rPr>
        <w:t xml:space="preserve"> a redução dos trabalhos de acompanhamento e fiscalização, reduzindo o custo administrativo.</w:t>
      </w:r>
    </w:p>
    <w:p w:rsidR="008E54FE" w:rsidRPr="00FC3A72" w:rsidRDefault="008E54FE" w:rsidP="000F13C9">
      <w:pPr>
        <w:pStyle w:val="Corpodetexto2"/>
        <w:numPr>
          <w:ilvl w:val="1"/>
          <w:numId w:val="11"/>
        </w:numPr>
        <w:tabs>
          <w:tab w:val="left" w:pos="0"/>
        </w:tabs>
        <w:spacing w:after="240"/>
        <w:ind w:left="1134" w:hanging="708"/>
        <w:rPr>
          <w:rFonts w:cs="Arial"/>
          <w:szCs w:val="24"/>
          <w:lang w:val="pt-BR"/>
        </w:rPr>
      </w:pPr>
      <w:r w:rsidRPr="00FC3A72">
        <w:rPr>
          <w:rFonts w:cs="Arial"/>
          <w:szCs w:val="24"/>
          <w:lang w:val="pt-BR"/>
        </w:rPr>
        <w:t>Regime de Execução será o de empreitada por preço global.</w:t>
      </w:r>
    </w:p>
    <w:p w:rsidR="008E54FE" w:rsidRPr="00FC3A72" w:rsidRDefault="008E54FE" w:rsidP="000F13C9">
      <w:pPr>
        <w:pStyle w:val="Corpodetexto2"/>
        <w:numPr>
          <w:ilvl w:val="1"/>
          <w:numId w:val="11"/>
        </w:numPr>
        <w:tabs>
          <w:tab w:val="left" w:pos="0"/>
        </w:tabs>
        <w:spacing w:after="240"/>
        <w:ind w:left="1134" w:hanging="708"/>
        <w:rPr>
          <w:rFonts w:cs="Arial"/>
          <w:szCs w:val="24"/>
          <w:lang w:val="pt-BR"/>
        </w:rPr>
      </w:pPr>
      <w:r w:rsidRPr="00FC3A72">
        <w:rPr>
          <w:rFonts w:cs="Arial"/>
          <w:szCs w:val="24"/>
          <w:lang w:val="pt-BR"/>
        </w:rPr>
        <w:t>Aplicação do direito de preferência micro e pequena empresa. Lei Complementar n° 123/06 e Decreto Federal nº 6.204/2007.</w:t>
      </w:r>
    </w:p>
    <w:p w:rsidR="008E54FE" w:rsidRPr="00FC3A72" w:rsidRDefault="008E54FE" w:rsidP="000F13C9">
      <w:pPr>
        <w:pStyle w:val="Corpodetexto2"/>
        <w:tabs>
          <w:tab w:val="clear" w:pos="2496"/>
          <w:tab w:val="left" w:pos="0"/>
        </w:tabs>
        <w:spacing w:after="240"/>
        <w:ind w:left="993"/>
        <w:rPr>
          <w:rFonts w:cs="Arial"/>
          <w:szCs w:val="24"/>
          <w:lang w:val="pt-BR"/>
        </w:rPr>
      </w:pPr>
      <w:r w:rsidRPr="00FC3A72">
        <w:rPr>
          <w:rFonts w:cs="Arial"/>
          <w:szCs w:val="24"/>
          <w:lang w:val="pt-BR"/>
        </w:rPr>
        <w:t xml:space="preserve">Justificativa: Participação exclusiva de micro e pequenas empresas, conforme determina o art. 6º do Decreto Federal nº 6.204/2007, em razão de ter o valor estimado, por Lote, ficado abaixo de R$ 80.000,00 (oitenta mil </w:t>
      </w:r>
      <w:proofErr w:type="gramStart"/>
      <w:r w:rsidRPr="00FC3A72">
        <w:rPr>
          <w:rFonts w:cs="Arial"/>
          <w:szCs w:val="24"/>
          <w:lang w:val="pt-BR"/>
        </w:rPr>
        <w:t>reais</w:t>
      </w:r>
      <w:proofErr w:type="gramEnd"/>
    </w:p>
    <w:p w:rsidR="008E54FE" w:rsidRPr="00FC3A72" w:rsidRDefault="008E54FE" w:rsidP="00B1588C">
      <w:pPr>
        <w:pStyle w:val="Corpodetexto2"/>
        <w:numPr>
          <w:ilvl w:val="1"/>
          <w:numId w:val="11"/>
        </w:numPr>
        <w:tabs>
          <w:tab w:val="left" w:pos="0"/>
        </w:tabs>
        <w:spacing w:after="240"/>
        <w:ind w:left="1134" w:hanging="567"/>
        <w:rPr>
          <w:rFonts w:cs="Arial"/>
          <w:szCs w:val="24"/>
          <w:lang w:val="pt-BR"/>
        </w:rPr>
      </w:pPr>
      <w:r w:rsidRPr="00FC3A72">
        <w:rPr>
          <w:rFonts w:cs="Arial"/>
          <w:szCs w:val="24"/>
          <w:lang w:val="pt-BR"/>
        </w:rPr>
        <w:t xml:space="preserve"> Apresentar, no mínimo, 01 (um) atestado de capacidade técnica em nome da licitante, pessoa </w:t>
      </w:r>
      <w:proofErr w:type="gramStart"/>
      <w:r w:rsidRPr="00FC3A72">
        <w:rPr>
          <w:rFonts w:cs="Arial"/>
          <w:szCs w:val="24"/>
          <w:lang w:val="pt-BR"/>
        </w:rPr>
        <w:t>jurídica, e fornecido por pessoa jurídica de direito público ou privado, que comprove aptidão da licitante para desempenho de atividade pertinente e compatível em características, quantidades e prazos com o objeto da licitação</w:t>
      </w:r>
      <w:proofErr w:type="gramEnd"/>
      <w:r w:rsidRPr="00FC3A72">
        <w:rPr>
          <w:rFonts w:cs="Arial"/>
          <w:szCs w:val="24"/>
          <w:lang w:val="pt-BR"/>
        </w:rPr>
        <w:t xml:space="preserve">. </w:t>
      </w:r>
    </w:p>
    <w:p w:rsidR="008E54FE" w:rsidRPr="00E90A44" w:rsidRDefault="008E54FE" w:rsidP="008E54FE">
      <w:pPr>
        <w:pStyle w:val="Corpodetexto2"/>
        <w:tabs>
          <w:tab w:val="clear" w:pos="2496"/>
        </w:tabs>
        <w:spacing w:after="120"/>
        <w:ind w:left="1134"/>
        <w:rPr>
          <w:rFonts w:ascii="Verdana" w:hAnsi="Verdana"/>
          <w:sz w:val="22"/>
          <w:szCs w:val="22"/>
          <w:lang w:val="pt-BR"/>
        </w:rPr>
      </w:pPr>
    </w:p>
    <w:p w:rsidR="00881666" w:rsidRDefault="00881666">
      <w:pPr>
        <w:pStyle w:val="Corpodetexto2"/>
        <w:tabs>
          <w:tab w:val="clear" w:pos="2496"/>
        </w:tabs>
        <w:rPr>
          <w:sz w:val="20"/>
          <w:szCs w:val="24"/>
          <w:lang w:val="pt-BR"/>
        </w:rPr>
      </w:pPr>
    </w:p>
    <w:p w:rsidR="00881666" w:rsidRPr="00E90A44" w:rsidRDefault="00881666">
      <w:pPr>
        <w:pStyle w:val="Corpodetexto2"/>
        <w:tabs>
          <w:tab w:val="clear" w:pos="2496"/>
        </w:tabs>
        <w:rPr>
          <w:rFonts w:ascii="Verdana" w:hAnsi="Verdana"/>
          <w:sz w:val="22"/>
          <w:szCs w:val="22"/>
          <w:lang w:val="pt-BR"/>
        </w:rPr>
      </w:pPr>
      <w:r>
        <w:rPr>
          <w:sz w:val="20"/>
          <w:szCs w:val="24"/>
          <w:lang w:val="pt-BR"/>
        </w:rPr>
        <w:t xml:space="preserve">                              </w:t>
      </w:r>
      <w:r w:rsidR="000609D9">
        <w:rPr>
          <w:sz w:val="20"/>
          <w:szCs w:val="24"/>
          <w:lang w:val="pt-BR"/>
        </w:rPr>
        <w:t xml:space="preserve"> </w:t>
      </w:r>
      <w:r w:rsidR="00BA64D0">
        <w:rPr>
          <w:sz w:val="20"/>
          <w:szCs w:val="24"/>
          <w:lang w:val="pt-BR"/>
        </w:rPr>
        <w:t xml:space="preserve">                      </w:t>
      </w:r>
      <w:r w:rsidR="00BA64D0" w:rsidRPr="00E90A44">
        <w:rPr>
          <w:rFonts w:ascii="Verdana" w:hAnsi="Verdana"/>
          <w:sz w:val="22"/>
          <w:szCs w:val="22"/>
          <w:lang w:val="pt-BR"/>
        </w:rPr>
        <w:t>Recife, 1</w:t>
      </w:r>
      <w:r w:rsidR="0076209A" w:rsidRPr="00E90A44">
        <w:rPr>
          <w:rFonts w:ascii="Verdana" w:hAnsi="Verdana"/>
          <w:sz w:val="22"/>
          <w:szCs w:val="22"/>
          <w:lang w:val="pt-BR"/>
        </w:rPr>
        <w:t>4</w:t>
      </w:r>
      <w:r w:rsidRPr="00E90A44">
        <w:rPr>
          <w:rFonts w:ascii="Verdana" w:hAnsi="Verdana"/>
          <w:sz w:val="22"/>
          <w:szCs w:val="22"/>
          <w:lang w:val="pt-BR"/>
        </w:rPr>
        <w:t xml:space="preserve"> de </w:t>
      </w:r>
      <w:r w:rsidR="00BC0E7A" w:rsidRPr="00E90A44">
        <w:rPr>
          <w:rFonts w:ascii="Verdana" w:hAnsi="Verdana"/>
          <w:sz w:val="22"/>
          <w:szCs w:val="22"/>
          <w:lang w:val="pt-BR"/>
        </w:rPr>
        <w:t>j</w:t>
      </w:r>
      <w:r w:rsidR="00BA64D0" w:rsidRPr="00E90A44">
        <w:rPr>
          <w:rFonts w:ascii="Verdana" w:hAnsi="Verdana"/>
          <w:sz w:val="22"/>
          <w:szCs w:val="22"/>
          <w:lang w:val="pt-BR"/>
        </w:rPr>
        <w:t>aneiro</w:t>
      </w:r>
      <w:r w:rsidR="000609D9" w:rsidRPr="00E90A44">
        <w:rPr>
          <w:rFonts w:ascii="Verdana" w:hAnsi="Verdana"/>
          <w:sz w:val="22"/>
          <w:szCs w:val="22"/>
          <w:lang w:val="pt-BR"/>
        </w:rPr>
        <w:t xml:space="preserve"> de 201</w:t>
      </w:r>
      <w:r w:rsidR="00BA64D0" w:rsidRPr="00E90A44">
        <w:rPr>
          <w:rFonts w:ascii="Verdana" w:hAnsi="Verdana"/>
          <w:sz w:val="22"/>
          <w:szCs w:val="22"/>
          <w:lang w:val="pt-BR"/>
        </w:rPr>
        <w:t>6</w:t>
      </w:r>
      <w:r w:rsidR="00BC0E7A" w:rsidRPr="00E90A44">
        <w:rPr>
          <w:rFonts w:ascii="Verdana" w:hAnsi="Verdana"/>
          <w:sz w:val="22"/>
          <w:szCs w:val="22"/>
          <w:lang w:val="pt-BR"/>
        </w:rPr>
        <w:t>.</w:t>
      </w:r>
    </w:p>
    <w:p w:rsidR="00881666" w:rsidRDefault="00881666">
      <w:pPr>
        <w:pStyle w:val="Corpodetexto2"/>
        <w:tabs>
          <w:tab w:val="clear" w:pos="2496"/>
        </w:tabs>
        <w:rPr>
          <w:sz w:val="20"/>
          <w:szCs w:val="24"/>
          <w:lang w:val="pt-BR"/>
        </w:rPr>
      </w:pPr>
      <w:r>
        <w:rPr>
          <w:sz w:val="20"/>
          <w:szCs w:val="24"/>
          <w:lang w:val="pt-BR"/>
        </w:rPr>
        <w:t xml:space="preserve">            </w:t>
      </w:r>
    </w:p>
    <w:p w:rsidR="00881666" w:rsidRDefault="003D119F">
      <w:pPr>
        <w:pStyle w:val="Corpodetexto2"/>
        <w:tabs>
          <w:tab w:val="clear" w:pos="2496"/>
        </w:tabs>
        <w:rPr>
          <w:sz w:val="20"/>
          <w:szCs w:val="24"/>
          <w:lang w:val="pt-BR"/>
        </w:rPr>
      </w:pPr>
      <w:r>
        <w:rPr>
          <w:sz w:val="20"/>
          <w:szCs w:val="24"/>
          <w:lang w:val="pt-BR"/>
        </w:rPr>
        <w:t xml:space="preserve">                                                          </w:t>
      </w:r>
      <w:r w:rsidR="008E0258">
        <w:rPr>
          <w:noProof/>
          <w:lang w:val="pt-BR"/>
        </w:rPr>
        <w:drawing>
          <wp:inline distT="0" distB="0" distL="0" distR="0">
            <wp:extent cx="1780794" cy="5429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0794" cy="542925"/>
                    </a:xfrm>
                    <a:prstGeom prst="rect">
                      <a:avLst/>
                    </a:prstGeom>
                    <a:noFill/>
                    <a:ln w="9525">
                      <a:noFill/>
                      <a:miter lim="800000"/>
                      <a:headEnd/>
                      <a:tailEnd/>
                    </a:ln>
                  </pic:spPr>
                </pic:pic>
              </a:graphicData>
            </a:graphic>
          </wp:inline>
        </w:drawing>
      </w:r>
    </w:p>
    <w:p w:rsidR="00881666" w:rsidRPr="00183540" w:rsidRDefault="00881666">
      <w:pPr>
        <w:pStyle w:val="Corpodetexto2"/>
        <w:tabs>
          <w:tab w:val="clear" w:pos="2496"/>
        </w:tabs>
        <w:jc w:val="center"/>
        <w:rPr>
          <w:rFonts w:ascii="Verdana" w:hAnsi="Verdana"/>
          <w:sz w:val="22"/>
          <w:szCs w:val="22"/>
          <w:lang w:val="pt-BR"/>
        </w:rPr>
      </w:pPr>
      <w:r w:rsidRPr="00183540">
        <w:rPr>
          <w:rFonts w:ascii="Verdana" w:hAnsi="Verdana"/>
          <w:sz w:val="22"/>
          <w:szCs w:val="22"/>
          <w:lang w:val="pt-BR"/>
        </w:rPr>
        <w:t>Seção de Almoxarifado do TRF 5ª Região</w:t>
      </w:r>
    </w:p>
    <w:p w:rsidR="00881666" w:rsidRPr="00183540" w:rsidRDefault="00881666">
      <w:pPr>
        <w:pStyle w:val="Corpodetexto2"/>
        <w:tabs>
          <w:tab w:val="clear" w:pos="2496"/>
        </w:tabs>
        <w:rPr>
          <w:rFonts w:ascii="Verdana" w:hAnsi="Verdana"/>
          <w:sz w:val="22"/>
          <w:szCs w:val="22"/>
        </w:rPr>
      </w:pPr>
    </w:p>
    <w:p w:rsidR="00881666" w:rsidRPr="00183540" w:rsidRDefault="003D119F">
      <w:pPr>
        <w:rPr>
          <w:rFonts w:ascii="Verdana" w:hAnsi="Verdana"/>
          <w:sz w:val="22"/>
          <w:szCs w:val="22"/>
        </w:rPr>
      </w:pPr>
      <w:r w:rsidRPr="00183540">
        <w:rPr>
          <w:rFonts w:ascii="Verdana" w:hAnsi="Verdana"/>
          <w:sz w:val="22"/>
          <w:szCs w:val="22"/>
        </w:rPr>
        <w:t xml:space="preserve">   </w:t>
      </w:r>
      <w:r w:rsidR="00881666" w:rsidRPr="00183540">
        <w:rPr>
          <w:rFonts w:ascii="Verdana" w:hAnsi="Verdana"/>
          <w:sz w:val="22"/>
          <w:szCs w:val="22"/>
        </w:rPr>
        <w:t xml:space="preserve">                                       </w:t>
      </w:r>
    </w:p>
    <w:p w:rsidR="003D119F" w:rsidRPr="00183540" w:rsidRDefault="00881666">
      <w:pPr>
        <w:rPr>
          <w:rFonts w:ascii="Verdana" w:hAnsi="Verdana"/>
          <w:sz w:val="22"/>
          <w:szCs w:val="22"/>
        </w:rPr>
      </w:pPr>
      <w:r w:rsidRPr="00183540">
        <w:rPr>
          <w:rFonts w:ascii="Verdana" w:hAnsi="Verdana"/>
          <w:sz w:val="22"/>
          <w:szCs w:val="22"/>
        </w:rPr>
        <w:t xml:space="preserve">                                     </w:t>
      </w:r>
      <w:r w:rsidR="003D119F" w:rsidRPr="00183540">
        <w:rPr>
          <w:rFonts w:ascii="Verdana" w:hAnsi="Verdana"/>
          <w:sz w:val="22"/>
          <w:szCs w:val="22"/>
        </w:rPr>
        <w:t xml:space="preserve">                                     </w:t>
      </w:r>
      <w:r w:rsidR="00183540" w:rsidRPr="00183540">
        <w:rPr>
          <w:rFonts w:ascii="Verdana" w:hAnsi="Verdana"/>
          <w:sz w:val="22"/>
          <w:szCs w:val="22"/>
        </w:rPr>
        <w:t xml:space="preserve">    </w:t>
      </w:r>
    </w:p>
    <w:p w:rsidR="00881666" w:rsidRPr="00183540" w:rsidRDefault="003D119F">
      <w:pPr>
        <w:rPr>
          <w:rFonts w:ascii="Verdana" w:hAnsi="Verdana" w:cs="Arial"/>
          <w:sz w:val="22"/>
          <w:szCs w:val="22"/>
        </w:rPr>
      </w:pPr>
      <w:r w:rsidRPr="00183540">
        <w:rPr>
          <w:rFonts w:ascii="Verdana" w:hAnsi="Verdana"/>
          <w:sz w:val="22"/>
          <w:szCs w:val="22"/>
        </w:rPr>
        <w:t xml:space="preserve">                                                                           </w:t>
      </w:r>
      <w:r w:rsidR="00881666" w:rsidRPr="00183540">
        <w:rPr>
          <w:rFonts w:ascii="Verdana" w:hAnsi="Verdana"/>
          <w:sz w:val="22"/>
          <w:szCs w:val="22"/>
        </w:rPr>
        <w:t xml:space="preserve"> </w:t>
      </w:r>
      <w:r w:rsidR="005F272E" w:rsidRPr="00183540">
        <w:rPr>
          <w:rFonts w:ascii="Verdana" w:hAnsi="Verdana" w:cs="Arial"/>
          <w:sz w:val="22"/>
          <w:szCs w:val="22"/>
        </w:rPr>
        <w:t>De acordo.</w:t>
      </w:r>
    </w:p>
    <w:p w:rsidR="005F272E" w:rsidRPr="00183540" w:rsidRDefault="005F272E">
      <w:pPr>
        <w:rPr>
          <w:rFonts w:ascii="Verdana" w:hAnsi="Verdana" w:cs="Arial"/>
          <w:sz w:val="22"/>
          <w:szCs w:val="22"/>
        </w:rPr>
      </w:pPr>
    </w:p>
    <w:p w:rsidR="00687B82" w:rsidRDefault="00687B82">
      <w:pPr>
        <w:rPr>
          <w:rFonts w:ascii="Arial" w:hAnsi="Arial" w:cs="Arial"/>
          <w:sz w:val="20"/>
        </w:rPr>
      </w:pPr>
    </w:p>
    <w:p w:rsidR="00687B82" w:rsidRDefault="00687B82">
      <w:pPr>
        <w:rPr>
          <w:rFonts w:ascii="Arial" w:hAnsi="Arial" w:cs="Arial"/>
          <w:sz w:val="20"/>
        </w:rPr>
      </w:pPr>
    </w:p>
    <w:p w:rsidR="005F272E" w:rsidRDefault="005F272E">
      <w:pPr>
        <w:rPr>
          <w:rFonts w:ascii="Arial" w:hAnsi="Arial" w:cs="Arial"/>
          <w:sz w:val="20"/>
        </w:rPr>
      </w:pPr>
      <w:r w:rsidRPr="003D119F">
        <w:rPr>
          <w:rFonts w:ascii="Arial" w:hAnsi="Arial" w:cs="Arial"/>
          <w:sz w:val="20"/>
        </w:rPr>
        <w:t xml:space="preserve"> </w:t>
      </w:r>
    </w:p>
    <w:p w:rsidR="003D119F" w:rsidRPr="003D119F" w:rsidRDefault="003D119F">
      <w:pPr>
        <w:rPr>
          <w:rFonts w:ascii="Arial" w:hAnsi="Arial" w:cs="Arial"/>
          <w:sz w:val="20"/>
        </w:rPr>
      </w:pPr>
    </w:p>
    <w:p w:rsidR="000C7313" w:rsidRPr="00222D4E" w:rsidRDefault="005F272E" w:rsidP="00C028C1">
      <w:pPr>
        <w:rPr>
          <w:rFonts w:ascii="Arial" w:hAnsi="Arial" w:cs="Arial"/>
          <w:sz w:val="20"/>
        </w:rPr>
      </w:pPr>
      <w:r w:rsidRPr="003D119F">
        <w:rPr>
          <w:rFonts w:ascii="Arial" w:hAnsi="Arial" w:cs="Arial"/>
          <w:sz w:val="20"/>
        </w:rPr>
        <w:t xml:space="preserve">                               </w:t>
      </w:r>
      <w:r w:rsidR="003D119F">
        <w:rPr>
          <w:rFonts w:ascii="Arial" w:hAnsi="Arial" w:cs="Arial"/>
          <w:sz w:val="20"/>
        </w:rPr>
        <w:t xml:space="preserve">                                </w:t>
      </w:r>
      <w:r w:rsidRPr="003D119F">
        <w:rPr>
          <w:rFonts w:ascii="Arial" w:hAnsi="Arial" w:cs="Arial"/>
          <w:sz w:val="20"/>
        </w:rPr>
        <w:t xml:space="preserve">  Diretoria da SMP</w:t>
      </w:r>
    </w:p>
    <w:sectPr w:rsidR="000C7313" w:rsidRPr="00222D4E" w:rsidSect="007369F3">
      <w:headerReference w:type="default" r:id="rId9"/>
      <w:pgSz w:w="12240" w:h="15840"/>
      <w:pgMar w:top="359" w:right="1325"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386" w:rsidRDefault="005D7386" w:rsidP="007369F3">
      <w:r>
        <w:separator/>
      </w:r>
    </w:p>
  </w:endnote>
  <w:endnote w:type="continuationSeparator" w:id="0">
    <w:p w:rsidR="005D7386" w:rsidRDefault="005D7386" w:rsidP="007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386" w:rsidRDefault="005D7386" w:rsidP="007369F3">
      <w:r>
        <w:separator/>
      </w:r>
    </w:p>
  </w:footnote>
  <w:footnote w:type="continuationSeparator" w:id="0">
    <w:p w:rsidR="005D7386" w:rsidRDefault="005D7386" w:rsidP="007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52" w:rsidRDefault="00636252">
    <w:pPr>
      <w:pStyle w:val="Cabealho"/>
    </w:pPr>
  </w:p>
  <w:p w:rsidR="00636252" w:rsidRDefault="0063625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16B8"/>
    <w:multiLevelType w:val="multilevel"/>
    <w:tmpl w:val="7EFAAC1E"/>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ascii="Times New Roman" w:hAnsi="Times New Roman" w:hint="default"/>
        <w:sz w:val="24"/>
      </w:rPr>
    </w:lvl>
    <w:lvl w:ilvl="2">
      <w:start w:val="1"/>
      <w:numFmt w:val="decimal"/>
      <w:isLgl/>
      <w:lvlText w:val="%1.%2.%3."/>
      <w:lvlJc w:val="left"/>
      <w:pPr>
        <w:ind w:left="2160" w:hanging="1080"/>
      </w:pPr>
      <w:rPr>
        <w:rFonts w:ascii="Times New Roman" w:hAnsi="Times New Roman" w:hint="default"/>
        <w:sz w:val="24"/>
      </w:rPr>
    </w:lvl>
    <w:lvl w:ilvl="3">
      <w:start w:val="1"/>
      <w:numFmt w:val="decimal"/>
      <w:isLgl/>
      <w:lvlText w:val="%1.%2.%3.%4."/>
      <w:lvlJc w:val="left"/>
      <w:pPr>
        <w:ind w:left="2520" w:hanging="1080"/>
      </w:pPr>
      <w:rPr>
        <w:rFonts w:ascii="Times New Roman" w:hAnsi="Times New Roman" w:hint="default"/>
        <w:sz w:val="24"/>
      </w:rPr>
    </w:lvl>
    <w:lvl w:ilvl="4">
      <w:start w:val="1"/>
      <w:numFmt w:val="decimal"/>
      <w:isLgl/>
      <w:lvlText w:val="%1.%2.%3.%4.%5."/>
      <w:lvlJc w:val="left"/>
      <w:pPr>
        <w:ind w:left="3240" w:hanging="1440"/>
      </w:pPr>
      <w:rPr>
        <w:rFonts w:ascii="Times New Roman" w:hAnsi="Times New Roman" w:hint="default"/>
        <w:sz w:val="24"/>
      </w:rPr>
    </w:lvl>
    <w:lvl w:ilvl="5">
      <w:start w:val="1"/>
      <w:numFmt w:val="decimal"/>
      <w:isLgl/>
      <w:lvlText w:val="%1.%2.%3.%4.%5.%6."/>
      <w:lvlJc w:val="left"/>
      <w:pPr>
        <w:ind w:left="3960" w:hanging="1800"/>
      </w:pPr>
      <w:rPr>
        <w:rFonts w:ascii="Times New Roman" w:hAnsi="Times New Roman" w:hint="default"/>
        <w:sz w:val="24"/>
      </w:rPr>
    </w:lvl>
    <w:lvl w:ilvl="6">
      <w:start w:val="1"/>
      <w:numFmt w:val="decimal"/>
      <w:isLgl/>
      <w:lvlText w:val="%1.%2.%3.%4.%5.%6.%7."/>
      <w:lvlJc w:val="left"/>
      <w:pPr>
        <w:ind w:left="4680" w:hanging="2160"/>
      </w:pPr>
      <w:rPr>
        <w:rFonts w:ascii="Times New Roman" w:hAnsi="Times New Roman" w:hint="default"/>
        <w:sz w:val="24"/>
      </w:rPr>
    </w:lvl>
    <w:lvl w:ilvl="7">
      <w:start w:val="1"/>
      <w:numFmt w:val="decimal"/>
      <w:isLgl/>
      <w:lvlText w:val="%1.%2.%3.%4.%5.%6.%7.%8."/>
      <w:lvlJc w:val="left"/>
      <w:pPr>
        <w:ind w:left="5040" w:hanging="2160"/>
      </w:pPr>
      <w:rPr>
        <w:rFonts w:ascii="Times New Roman" w:hAnsi="Times New Roman" w:hint="default"/>
        <w:sz w:val="24"/>
      </w:rPr>
    </w:lvl>
    <w:lvl w:ilvl="8">
      <w:start w:val="1"/>
      <w:numFmt w:val="decimal"/>
      <w:isLgl/>
      <w:lvlText w:val="%1.%2.%3.%4.%5.%6.%7.%8.%9."/>
      <w:lvlJc w:val="left"/>
      <w:pPr>
        <w:ind w:left="5760" w:hanging="2520"/>
      </w:pPr>
      <w:rPr>
        <w:rFonts w:ascii="Times New Roman" w:hAnsi="Times New Roman" w:hint="default"/>
        <w:sz w:val="24"/>
      </w:rPr>
    </w:lvl>
  </w:abstractNum>
  <w:abstractNum w:abstractNumId="1">
    <w:nsid w:val="2333098E"/>
    <w:multiLevelType w:val="hybridMultilevel"/>
    <w:tmpl w:val="187221BE"/>
    <w:lvl w:ilvl="0" w:tplc="C53E751E">
      <w:start w:val="6"/>
      <w:numFmt w:val="decimal"/>
      <w:lvlText w:val="%1."/>
      <w:lvlJc w:val="left"/>
      <w:pPr>
        <w:tabs>
          <w:tab w:val="num" w:pos="720"/>
        </w:tabs>
        <w:ind w:left="720" w:hanging="360"/>
      </w:pPr>
      <w:rPr>
        <w:rFonts w:hint="default"/>
        <w:lang w:val="pt-P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3">
    <w:nsid w:val="287249A9"/>
    <w:multiLevelType w:val="multilevel"/>
    <w:tmpl w:val="04EC50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4">
    <w:nsid w:val="2C4C131D"/>
    <w:multiLevelType w:val="multilevel"/>
    <w:tmpl w:val="394436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FE17AB0"/>
    <w:multiLevelType w:val="multilevel"/>
    <w:tmpl w:val="2F36A4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0167CF8"/>
    <w:multiLevelType w:val="multilevel"/>
    <w:tmpl w:val="68981856"/>
    <w:lvl w:ilvl="0">
      <w:start w:val="9"/>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6FB0B84"/>
    <w:multiLevelType w:val="multilevel"/>
    <w:tmpl w:val="04EC50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8">
    <w:nsid w:val="46F26631"/>
    <w:multiLevelType w:val="multilevel"/>
    <w:tmpl w:val="49AA660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EB834D0"/>
    <w:multiLevelType w:val="multilevel"/>
    <w:tmpl w:val="7D4C2E98"/>
    <w:lvl w:ilvl="0">
      <w:start w:val="7"/>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nsid w:val="5386145E"/>
    <w:multiLevelType w:val="multilevel"/>
    <w:tmpl w:val="2DFC81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FD66055"/>
    <w:multiLevelType w:val="multilevel"/>
    <w:tmpl w:val="C73A797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68100CE2"/>
    <w:multiLevelType w:val="multilevel"/>
    <w:tmpl w:val="04EC50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3">
    <w:nsid w:val="6BAD1CFC"/>
    <w:multiLevelType w:val="multilevel"/>
    <w:tmpl w:val="FCBA3346"/>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8924232"/>
    <w:multiLevelType w:val="hybridMultilevel"/>
    <w:tmpl w:val="3244AF18"/>
    <w:lvl w:ilvl="0" w:tplc="0416000F">
      <w:start w:val="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ECD60C6"/>
    <w:multiLevelType w:val="multilevel"/>
    <w:tmpl w:val="8ECC8E2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05"/>
        </w:tabs>
        <w:ind w:left="705"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num w:numId="1">
    <w:abstractNumId w:val="4"/>
  </w:num>
  <w:num w:numId="2">
    <w:abstractNumId w:val="1"/>
  </w:num>
  <w:num w:numId="3">
    <w:abstractNumId w:val="7"/>
  </w:num>
  <w:num w:numId="4">
    <w:abstractNumId w:val="5"/>
  </w:num>
  <w:num w:numId="5">
    <w:abstractNumId w:val="14"/>
  </w:num>
  <w:num w:numId="6">
    <w:abstractNumId w:val="13"/>
  </w:num>
  <w:num w:numId="7">
    <w:abstractNumId w:val="6"/>
  </w:num>
  <w:num w:numId="8">
    <w:abstractNumId w:val="12"/>
  </w:num>
  <w:num w:numId="9">
    <w:abstractNumId w:val="15"/>
  </w:num>
  <w:num w:numId="10">
    <w:abstractNumId w:val="3"/>
  </w:num>
  <w:num w:numId="11">
    <w:abstractNumId w:val="9"/>
  </w:num>
  <w:num w:numId="12">
    <w:abstractNumId w:val="11"/>
  </w:num>
  <w:num w:numId="13">
    <w:abstractNumId w:val="2"/>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2D41A8"/>
    <w:rsid w:val="000130C2"/>
    <w:rsid w:val="00020EF9"/>
    <w:rsid w:val="000609D9"/>
    <w:rsid w:val="00066C95"/>
    <w:rsid w:val="000724D8"/>
    <w:rsid w:val="00096E66"/>
    <w:rsid w:val="000B13A1"/>
    <w:rsid w:val="000B1C7A"/>
    <w:rsid w:val="000C3DC8"/>
    <w:rsid w:val="000C6086"/>
    <w:rsid w:val="000C6CA8"/>
    <w:rsid w:val="000C7313"/>
    <w:rsid w:val="000C78A2"/>
    <w:rsid w:val="000F13C9"/>
    <w:rsid w:val="00115CBA"/>
    <w:rsid w:val="00117DD2"/>
    <w:rsid w:val="001546D1"/>
    <w:rsid w:val="00160DD1"/>
    <w:rsid w:val="00183540"/>
    <w:rsid w:val="001903C9"/>
    <w:rsid w:val="00195697"/>
    <w:rsid w:val="001A6CFC"/>
    <w:rsid w:val="001C5096"/>
    <w:rsid w:val="001E5EAF"/>
    <w:rsid w:val="001E623B"/>
    <w:rsid w:val="001F2BF6"/>
    <w:rsid w:val="001F5C5D"/>
    <w:rsid w:val="00206954"/>
    <w:rsid w:val="0021400F"/>
    <w:rsid w:val="002156F3"/>
    <w:rsid w:val="002162CE"/>
    <w:rsid w:val="00217417"/>
    <w:rsid w:val="00220F20"/>
    <w:rsid w:val="00222D4E"/>
    <w:rsid w:val="0023188F"/>
    <w:rsid w:val="002775AC"/>
    <w:rsid w:val="002A5D58"/>
    <w:rsid w:val="002C5D3D"/>
    <w:rsid w:val="002D17EB"/>
    <w:rsid w:val="002D41A8"/>
    <w:rsid w:val="002E7E19"/>
    <w:rsid w:val="003024F8"/>
    <w:rsid w:val="00324C25"/>
    <w:rsid w:val="0033050A"/>
    <w:rsid w:val="00340641"/>
    <w:rsid w:val="00350890"/>
    <w:rsid w:val="00375CCE"/>
    <w:rsid w:val="00380BEE"/>
    <w:rsid w:val="00382DCD"/>
    <w:rsid w:val="00394008"/>
    <w:rsid w:val="00397A97"/>
    <w:rsid w:val="003A7C62"/>
    <w:rsid w:val="003D119F"/>
    <w:rsid w:val="003F3FD9"/>
    <w:rsid w:val="003F40E3"/>
    <w:rsid w:val="00406550"/>
    <w:rsid w:val="004354FB"/>
    <w:rsid w:val="00441060"/>
    <w:rsid w:val="00446BC1"/>
    <w:rsid w:val="004538D5"/>
    <w:rsid w:val="00455182"/>
    <w:rsid w:val="00461A96"/>
    <w:rsid w:val="00465867"/>
    <w:rsid w:val="00470EC6"/>
    <w:rsid w:val="00472854"/>
    <w:rsid w:val="00484D7A"/>
    <w:rsid w:val="00485AE5"/>
    <w:rsid w:val="004905B4"/>
    <w:rsid w:val="004B4C17"/>
    <w:rsid w:val="004D6AF2"/>
    <w:rsid w:val="004F3B6C"/>
    <w:rsid w:val="005161FC"/>
    <w:rsid w:val="0054063E"/>
    <w:rsid w:val="00540F94"/>
    <w:rsid w:val="005616CF"/>
    <w:rsid w:val="0056292B"/>
    <w:rsid w:val="0058444D"/>
    <w:rsid w:val="00597317"/>
    <w:rsid w:val="005D7386"/>
    <w:rsid w:val="005E0412"/>
    <w:rsid w:val="005E3C75"/>
    <w:rsid w:val="005F272E"/>
    <w:rsid w:val="005F7A53"/>
    <w:rsid w:val="00622673"/>
    <w:rsid w:val="00627951"/>
    <w:rsid w:val="00632C74"/>
    <w:rsid w:val="00636252"/>
    <w:rsid w:val="0064249F"/>
    <w:rsid w:val="00653386"/>
    <w:rsid w:val="00660914"/>
    <w:rsid w:val="00667BC5"/>
    <w:rsid w:val="00672BE1"/>
    <w:rsid w:val="00681C7E"/>
    <w:rsid w:val="00687B82"/>
    <w:rsid w:val="006953BA"/>
    <w:rsid w:val="006A036D"/>
    <w:rsid w:val="006B56FD"/>
    <w:rsid w:val="006B6D0C"/>
    <w:rsid w:val="006D1181"/>
    <w:rsid w:val="006D2CEC"/>
    <w:rsid w:val="006E2928"/>
    <w:rsid w:val="006E6166"/>
    <w:rsid w:val="006F591A"/>
    <w:rsid w:val="0070334D"/>
    <w:rsid w:val="00712FBF"/>
    <w:rsid w:val="00723897"/>
    <w:rsid w:val="007369F3"/>
    <w:rsid w:val="00744B19"/>
    <w:rsid w:val="0076209A"/>
    <w:rsid w:val="00765CBB"/>
    <w:rsid w:val="00785927"/>
    <w:rsid w:val="00785AEC"/>
    <w:rsid w:val="0079773B"/>
    <w:rsid w:val="007A3F14"/>
    <w:rsid w:val="007B69DB"/>
    <w:rsid w:val="007C02FA"/>
    <w:rsid w:val="007D5806"/>
    <w:rsid w:val="007E6F54"/>
    <w:rsid w:val="00806388"/>
    <w:rsid w:val="00832B03"/>
    <w:rsid w:val="00836435"/>
    <w:rsid w:val="00846CDC"/>
    <w:rsid w:val="00863F02"/>
    <w:rsid w:val="00881666"/>
    <w:rsid w:val="008B72C0"/>
    <w:rsid w:val="008B7AB7"/>
    <w:rsid w:val="008E0258"/>
    <w:rsid w:val="008E54FE"/>
    <w:rsid w:val="0091252B"/>
    <w:rsid w:val="00956C6E"/>
    <w:rsid w:val="009706E8"/>
    <w:rsid w:val="00980CA0"/>
    <w:rsid w:val="00996037"/>
    <w:rsid w:val="009A5052"/>
    <w:rsid w:val="009C746D"/>
    <w:rsid w:val="009D7489"/>
    <w:rsid w:val="009F0D37"/>
    <w:rsid w:val="009F5759"/>
    <w:rsid w:val="009F65A5"/>
    <w:rsid w:val="009F7AE6"/>
    <w:rsid w:val="00A02BB8"/>
    <w:rsid w:val="00A20D52"/>
    <w:rsid w:val="00A54987"/>
    <w:rsid w:val="00A55173"/>
    <w:rsid w:val="00A55174"/>
    <w:rsid w:val="00A56405"/>
    <w:rsid w:val="00A57F72"/>
    <w:rsid w:val="00A64E0B"/>
    <w:rsid w:val="00A66A3C"/>
    <w:rsid w:val="00A67157"/>
    <w:rsid w:val="00A70F11"/>
    <w:rsid w:val="00A7391B"/>
    <w:rsid w:val="00A75329"/>
    <w:rsid w:val="00AA3C72"/>
    <w:rsid w:val="00AB1186"/>
    <w:rsid w:val="00AE77E2"/>
    <w:rsid w:val="00B00629"/>
    <w:rsid w:val="00B157C4"/>
    <w:rsid w:val="00B1588C"/>
    <w:rsid w:val="00B36A34"/>
    <w:rsid w:val="00B667B0"/>
    <w:rsid w:val="00B7228C"/>
    <w:rsid w:val="00B737B5"/>
    <w:rsid w:val="00B93742"/>
    <w:rsid w:val="00BA5585"/>
    <w:rsid w:val="00BA64D0"/>
    <w:rsid w:val="00BC0E7A"/>
    <w:rsid w:val="00BC4B4F"/>
    <w:rsid w:val="00BE0E16"/>
    <w:rsid w:val="00BE4187"/>
    <w:rsid w:val="00BF0D01"/>
    <w:rsid w:val="00BF6B24"/>
    <w:rsid w:val="00C028C1"/>
    <w:rsid w:val="00C02A15"/>
    <w:rsid w:val="00C175C6"/>
    <w:rsid w:val="00C37C90"/>
    <w:rsid w:val="00C45C1E"/>
    <w:rsid w:val="00C85443"/>
    <w:rsid w:val="00C87EB8"/>
    <w:rsid w:val="00C90FBC"/>
    <w:rsid w:val="00CA05CA"/>
    <w:rsid w:val="00CB4366"/>
    <w:rsid w:val="00CB49D6"/>
    <w:rsid w:val="00CE0C85"/>
    <w:rsid w:val="00D12422"/>
    <w:rsid w:val="00D14C1F"/>
    <w:rsid w:val="00D23044"/>
    <w:rsid w:val="00D305ED"/>
    <w:rsid w:val="00D373EA"/>
    <w:rsid w:val="00D47D24"/>
    <w:rsid w:val="00D50635"/>
    <w:rsid w:val="00D61138"/>
    <w:rsid w:val="00D656E7"/>
    <w:rsid w:val="00D70D73"/>
    <w:rsid w:val="00D720FE"/>
    <w:rsid w:val="00D76ADA"/>
    <w:rsid w:val="00D82FB3"/>
    <w:rsid w:val="00D923FF"/>
    <w:rsid w:val="00DB1EF3"/>
    <w:rsid w:val="00DC5E77"/>
    <w:rsid w:val="00DF3F31"/>
    <w:rsid w:val="00E10D3A"/>
    <w:rsid w:val="00E1629B"/>
    <w:rsid w:val="00E26E52"/>
    <w:rsid w:val="00E30AB5"/>
    <w:rsid w:val="00E333B1"/>
    <w:rsid w:val="00E36963"/>
    <w:rsid w:val="00E52CCC"/>
    <w:rsid w:val="00E5347F"/>
    <w:rsid w:val="00E5544B"/>
    <w:rsid w:val="00E71FD8"/>
    <w:rsid w:val="00E90A44"/>
    <w:rsid w:val="00EC1682"/>
    <w:rsid w:val="00ED7D7B"/>
    <w:rsid w:val="00EE786D"/>
    <w:rsid w:val="00EF27CA"/>
    <w:rsid w:val="00EF667C"/>
    <w:rsid w:val="00F04A6E"/>
    <w:rsid w:val="00F4710B"/>
    <w:rsid w:val="00F507AD"/>
    <w:rsid w:val="00FA564A"/>
    <w:rsid w:val="00FB0969"/>
    <w:rsid w:val="00FB24B6"/>
    <w:rsid w:val="00FC3A72"/>
    <w:rsid w:val="00FD23E2"/>
    <w:rsid w:val="00FD3E51"/>
    <w:rsid w:val="00FE2703"/>
    <w:rsid w:val="00FF30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5A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2775AC"/>
    <w:pPr>
      <w:tabs>
        <w:tab w:val="num" w:pos="2496"/>
      </w:tabs>
      <w:jc w:val="both"/>
    </w:pPr>
    <w:rPr>
      <w:rFonts w:ascii="Arial" w:hAnsi="Arial"/>
      <w:szCs w:val="20"/>
      <w:lang w:val="pt-PT"/>
    </w:rPr>
  </w:style>
  <w:style w:type="paragraph" w:customStyle="1" w:styleId="Corpodetexto31">
    <w:name w:val="Corpo de texto 31"/>
    <w:basedOn w:val="Normal"/>
    <w:rsid w:val="002775AC"/>
    <w:pPr>
      <w:jc w:val="both"/>
    </w:pPr>
    <w:rPr>
      <w:rFonts w:ascii="Arial" w:hAnsi="Arial"/>
      <w:szCs w:val="20"/>
    </w:rPr>
  </w:style>
  <w:style w:type="paragraph" w:styleId="Recuodecorpodetexto2">
    <w:name w:val="Body Text Indent 2"/>
    <w:basedOn w:val="Normal"/>
    <w:rsid w:val="002775AC"/>
    <w:pPr>
      <w:ind w:left="600"/>
      <w:jc w:val="both"/>
    </w:pPr>
    <w:rPr>
      <w:rFonts w:ascii="Arial" w:hAnsi="Arial"/>
    </w:rPr>
  </w:style>
  <w:style w:type="paragraph" w:customStyle="1" w:styleId="xl24">
    <w:name w:val="xl24"/>
    <w:basedOn w:val="Normal"/>
    <w:rsid w:val="00277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
    <w:name w:val="xl25"/>
    <w:basedOn w:val="Normal"/>
    <w:rsid w:val="00277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6">
    <w:name w:val="xl26"/>
    <w:basedOn w:val="Normal"/>
    <w:rsid w:val="002775AC"/>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2775AC"/>
    <w:pPr>
      <w:spacing w:before="100" w:beforeAutospacing="1" w:after="100" w:afterAutospacing="1"/>
      <w:jc w:val="center"/>
      <w:textAlignment w:val="center"/>
    </w:pPr>
    <w:rPr>
      <w:rFonts w:ascii="Arial" w:eastAsia="Arial Unicode MS" w:hAnsi="Arial" w:cs="Arial"/>
    </w:rPr>
  </w:style>
  <w:style w:type="paragraph" w:customStyle="1" w:styleId="xl28">
    <w:name w:val="xl28"/>
    <w:basedOn w:val="Normal"/>
    <w:rsid w:val="00277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9">
    <w:name w:val="xl29"/>
    <w:basedOn w:val="Normal"/>
    <w:rsid w:val="002775AC"/>
    <w:pPr>
      <w:spacing w:before="100" w:beforeAutospacing="1" w:after="100" w:afterAutospacing="1"/>
      <w:jc w:val="center"/>
      <w:textAlignment w:val="center"/>
    </w:pPr>
    <w:rPr>
      <w:rFonts w:ascii="Arial" w:eastAsia="Arial Unicode MS" w:hAnsi="Arial" w:cs="Arial"/>
    </w:rPr>
  </w:style>
  <w:style w:type="paragraph" w:customStyle="1" w:styleId="xl30">
    <w:name w:val="xl30"/>
    <w:basedOn w:val="Normal"/>
    <w:rsid w:val="00277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2775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styleId="Textodebalo">
    <w:name w:val="Balloon Text"/>
    <w:basedOn w:val="Normal"/>
    <w:link w:val="TextodebaloChar"/>
    <w:rsid w:val="003A7C62"/>
    <w:rPr>
      <w:rFonts w:ascii="Tahoma" w:hAnsi="Tahoma" w:cs="Tahoma"/>
      <w:sz w:val="16"/>
      <w:szCs w:val="16"/>
    </w:rPr>
  </w:style>
  <w:style w:type="character" w:customStyle="1" w:styleId="TextodebaloChar">
    <w:name w:val="Texto de balão Char"/>
    <w:basedOn w:val="Fontepargpadro"/>
    <w:link w:val="Textodebalo"/>
    <w:rsid w:val="003A7C62"/>
    <w:rPr>
      <w:rFonts w:ascii="Tahoma" w:hAnsi="Tahoma" w:cs="Tahoma"/>
      <w:sz w:val="16"/>
      <w:szCs w:val="16"/>
    </w:rPr>
  </w:style>
  <w:style w:type="paragraph" w:styleId="PargrafodaLista">
    <w:name w:val="List Paragraph"/>
    <w:basedOn w:val="Normal"/>
    <w:uiPriority w:val="34"/>
    <w:qFormat/>
    <w:rsid w:val="00472854"/>
    <w:pPr>
      <w:ind w:left="720"/>
      <w:contextualSpacing/>
    </w:pPr>
  </w:style>
  <w:style w:type="paragraph" w:styleId="Cabealho">
    <w:name w:val="header"/>
    <w:basedOn w:val="Normal"/>
    <w:link w:val="CabealhoChar"/>
    <w:rsid w:val="007369F3"/>
    <w:pPr>
      <w:tabs>
        <w:tab w:val="center" w:pos="4252"/>
        <w:tab w:val="right" w:pos="8504"/>
      </w:tabs>
    </w:pPr>
  </w:style>
  <w:style w:type="character" w:customStyle="1" w:styleId="CabealhoChar">
    <w:name w:val="Cabeçalho Char"/>
    <w:basedOn w:val="Fontepargpadro"/>
    <w:link w:val="Cabealho"/>
    <w:rsid w:val="007369F3"/>
    <w:rPr>
      <w:sz w:val="24"/>
      <w:szCs w:val="24"/>
    </w:rPr>
  </w:style>
  <w:style w:type="paragraph" w:styleId="Rodap">
    <w:name w:val="footer"/>
    <w:basedOn w:val="Normal"/>
    <w:link w:val="RodapChar"/>
    <w:rsid w:val="007369F3"/>
    <w:pPr>
      <w:tabs>
        <w:tab w:val="center" w:pos="4252"/>
        <w:tab w:val="right" w:pos="8504"/>
      </w:tabs>
    </w:pPr>
  </w:style>
  <w:style w:type="character" w:customStyle="1" w:styleId="RodapChar">
    <w:name w:val="Rodapé Char"/>
    <w:basedOn w:val="Fontepargpadro"/>
    <w:link w:val="Rodap"/>
    <w:rsid w:val="007369F3"/>
    <w:rPr>
      <w:sz w:val="24"/>
      <w:szCs w:val="24"/>
    </w:rPr>
  </w:style>
  <w:style w:type="character" w:customStyle="1" w:styleId="Corpodetexto2Char">
    <w:name w:val="Corpo de texto 2 Char"/>
    <w:basedOn w:val="Fontepargpadro"/>
    <w:link w:val="Corpodetexto2"/>
    <w:rsid w:val="00397A97"/>
    <w:rPr>
      <w:rFonts w:ascii="Arial" w:hAnsi="Arial"/>
      <w:sz w:val="24"/>
      <w:lang w:val="pt-PT"/>
    </w:rPr>
  </w:style>
</w:styles>
</file>

<file path=word/webSettings.xml><?xml version="1.0" encoding="utf-8"?>
<w:webSettings xmlns:r="http://schemas.openxmlformats.org/officeDocument/2006/relationships" xmlns:w="http://schemas.openxmlformats.org/wordprocessingml/2006/main">
  <w:divs>
    <w:div w:id="19162726">
      <w:bodyDiv w:val="1"/>
      <w:marLeft w:val="0"/>
      <w:marRight w:val="0"/>
      <w:marTop w:val="0"/>
      <w:marBottom w:val="0"/>
      <w:divBdr>
        <w:top w:val="none" w:sz="0" w:space="0" w:color="auto"/>
        <w:left w:val="none" w:sz="0" w:space="0" w:color="auto"/>
        <w:bottom w:val="none" w:sz="0" w:space="0" w:color="auto"/>
        <w:right w:val="none" w:sz="0" w:space="0" w:color="auto"/>
      </w:divBdr>
    </w:div>
    <w:div w:id="126047535">
      <w:bodyDiv w:val="1"/>
      <w:marLeft w:val="0"/>
      <w:marRight w:val="0"/>
      <w:marTop w:val="0"/>
      <w:marBottom w:val="0"/>
      <w:divBdr>
        <w:top w:val="none" w:sz="0" w:space="0" w:color="auto"/>
        <w:left w:val="none" w:sz="0" w:space="0" w:color="auto"/>
        <w:bottom w:val="none" w:sz="0" w:space="0" w:color="auto"/>
        <w:right w:val="none" w:sz="0" w:space="0" w:color="auto"/>
      </w:divBdr>
    </w:div>
    <w:div w:id="551776120">
      <w:bodyDiv w:val="1"/>
      <w:marLeft w:val="0"/>
      <w:marRight w:val="0"/>
      <w:marTop w:val="0"/>
      <w:marBottom w:val="0"/>
      <w:divBdr>
        <w:top w:val="none" w:sz="0" w:space="0" w:color="auto"/>
        <w:left w:val="none" w:sz="0" w:space="0" w:color="auto"/>
        <w:bottom w:val="none" w:sz="0" w:space="0" w:color="auto"/>
        <w:right w:val="none" w:sz="0" w:space="0" w:color="auto"/>
      </w:divBdr>
    </w:div>
    <w:div w:id="596790459">
      <w:bodyDiv w:val="1"/>
      <w:marLeft w:val="0"/>
      <w:marRight w:val="0"/>
      <w:marTop w:val="0"/>
      <w:marBottom w:val="0"/>
      <w:divBdr>
        <w:top w:val="none" w:sz="0" w:space="0" w:color="auto"/>
        <w:left w:val="none" w:sz="0" w:space="0" w:color="auto"/>
        <w:bottom w:val="none" w:sz="0" w:space="0" w:color="auto"/>
        <w:right w:val="none" w:sz="0" w:space="0" w:color="auto"/>
      </w:divBdr>
    </w:div>
    <w:div w:id="628438285">
      <w:bodyDiv w:val="1"/>
      <w:marLeft w:val="0"/>
      <w:marRight w:val="0"/>
      <w:marTop w:val="0"/>
      <w:marBottom w:val="0"/>
      <w:divBdr>
        <w:top w:val="none" w:sz="0" w:space="0" w:color="auto"/>
        <w:left w:val="none" w:sz="0" w:space="0" w:color="auto"/>
        <w:bottom w:val="none" w:sz="0" w:space="0" w:color="auto"/>
        <w:right w:val="none" w:sz="0" w:space="0" w:color="auto"/>
      </w:divBdr>
    </w:div>
    <w:div w:id="862784414">
      <w:bodyDiv w:val="1"/>
      <w:marLeft w:val="0"/>
      <w:marRight w:val="0"/>
      <w:marTop w:val="0"/>
      <w:marBottom w:val="0"/>
      <w:divBdr>
        <w:top w:val="none" w:sz="0" w:space="0" w:color="auto"/>
        <w:left w:val="none" w:sz="0" w:space="0" w:color="auto"/>
        <w:bottom w:val="none" w:sz="0" w:space="0" w:color="auto"/>
        <w:right w:val="none" w:sz="0" w:space="0" w:color="auto"/>
      </w:divBdr>
    </w:div>
    <w:div w:id="948967645">
      <w:bodyDiv w:val="1"/>
      <w:marLeft w:val="0"/>
      <w:marRight w:val="0"/>
      <w:marTop w:val="0"/>
      <w:marBottom w:val="0"/>
      <w:divBdr>
        <w:top w:val="none" w:sz="0" w:space="0" w:color="auto"/>
        <w:left w:val="none" w:sz="0" w:space="0" w:color="auto"/>
        <w:bottom w:val="none" w:sz="0" w:space="0" w:color="auto"/>
        <w:right w:val="none" w:sz="0" w:space="0" w:color="auto"/>
      </w:divBdr>
    </w:div>
    <w:div w:id="954016393">
      <w:bodyDiv w:val="1"/>
      <w:marLeft w:val="0"/>
      <w:marRight w:val="0"/>
      <w:marTop w:val="0"/>
      <w:marBottom w:val="0"/>
      <w:divBdr>
        <w:top w:val="none" w:sz="0" w:space="0" w:color="auto"/>
        <w:left w:val="none" w:sz="0" w:space="0" w:color="auto"/>
        <w:bottom w:val="none" w:sz="0" w:space="0" w:color="auto"/>
        <w:right w:val="none" w:sz="0" w:space="0" w:color="auto"/>
      </w:divBdr>
    </w:div>
    <w:div w:id="993799472">
      <w:bodyDiv w:val="1"/>
      <w:marLeft w:val="0"/>
      <w:marRight w:val="0"/>
      <w:marTop w:val="0"/>
      <w:marBottom w:val="0"/>
      <w:divBdr>
        <w:top w:val="none" w:sz="0" w:space="0" w:color="auto"/>
        <w:left w:val="none" w:sz="0" w:space="0" w:color="auto"/>
        <w:bottom w:val="none" w:sz="0" w:space="0" w:color="auto"/>
        <w:right w:val="none" w:sz="0" w:space="0" w:color="auto"/>
      </w:divBdr>
    </w:div>
    <w:div w:id="1053194103">
      <w:bodyDiv w:val="1"/>
      <w:marLeft w:val="0"/>
      <w:marRight w:val="0"/>
      <w:marTop w:val="0"/>
      <w:marBottom w:val="0"/>
      <w:divBdr>
        <w:top w:val="none" w:sz="0" w:space="0" w:color="auto"/>
        <w:left w:val="none" w:sz="0" w:space="0" w:color="auto"/>
        <w:bottom w:val="none" w:sz="0" w:space="0" w:color="auto"/>
        <w:right w:val="none" w:sz="0" w:space="0" w:color="auto"/>
      </w:divBdr>
    </w:div>
    <w:div w:id="1154562636">
      <w:bodyDiv w:val="1"/>
      <w:marLeft w:val="0"/>
      <w:marRight w:val="0"/>
      <w:marTop w:val="0"/>
      <w:marBottom w:val="0"/>
      <w:divBdr>
        <w:top w:val="none" w:sz="0" w:space="0" w:color="auto"/>
        <w:left w:val="none" w:sz="0" w:space="0" w:color="auto"/>
        <w:bottom w:val="none" w:sz="0" w:space="0" w:color="auto"/>
        <w:right w:val="none" w:sz="0" w:space="0" w:color="auto"/>
      </w:divBdr>
    </w:div>
    <w:div w:id="1219586903">
      <w:bodyDiv w:val="1"/>
      <w:marLeft w:val="0"/>
      <w:marRight w:val="0"/>
      <w:marTop w:val="0"/>
      <w:marBottom w:val="0"/>
      <w:divBdr>
        <w:top w:val="none" w:sz="0" w:space="0" w:color="auto"/>
        <w:left w:val="none" w:sz="0" w:space="0" w:color="auto"/>
        <w:bottom w:val="none" w:sz="0" w:space="0" w:color="auto"/>
        <w:right w:val="none" w:sz="0" w:space="0" w:color="auto"/>
      </w:divBdr>
    </w:div>
    <w:div w:id="1359042389">
      <w:bodyDiv w:val="1"/>
      <w:marLeft w:val="0"/>
      <w:marRight w:val="0"/>
      <w:marTop w:val="0"/>
      <w:marBottom w:val="0"/>
      <w:divBdr>
        <w:top w:val="none" w:sz="0" w:space="0" w:color="auto"/>
        <w:left w:val="none" w:sz="0" w:space="0" w:color="auto"/>
        <w:bottom w:val="none" w:sz="0" w:space="0" w:color="auto"/>
        <w:right w:val="none" w:sz="0" w:space="0" w:color="auto"/>
      </w:divBdr>
    </w:div>
    <w:div w:id="1434785116">
      <w:bodyDiv w:val="1"/>
      <w:marLeft w:val="0"/>
      <w:marRight w:val="0"/>
      <w:marTop w:val="0"/>
      <w:marBottom w:val="0"/>
      <w:divBdr>
        <w:top w:val="none" w:sz="0" w:space="0" w:color="auto"/>
        <w:left w:val="none" w:sz="0" w:space="0" w:color="auto"/>
        <w:bottom w:val="none" w:sz="0" w:space="0" w:color="auto"/>
        <w:right w:val="none" w:sz="0" w:space="0" w:color="auto"/>
      </w:divBdr>
    </w:div>
    <w:div w:id="1441142360">
      <w:bodyDiv w:val="1"/>
      <w:marLeft w:val="0"/>
      <w:marRight w:val="0"/>
      <w:marTop w:val="0"/>
      <w:marBottom w:val="0"/>
      <w:divBdr>
        <w:top w:val="none" w:sz="0" w:space="0" w:color="auto"/>
        <w:left w:val="none" w:sz="0" w:space="0" w:color="auto"/>
        <w:bottom w:val="none" w:sz="0" w:space="0" w:color="auto"/>
        <w:right w:val="none" w:sz="0" w:space="0" w:color="auto"/>
      </w:divBdr>
    </w:div>
    <w:div w:id="1499030214">
      <w:bodyDiv w:val="1"/>
      <w:marLeft w:val="0"/>
      <w:marRight w:val="0"/>
      <w:marTop w:val="0"/>
      <w:marBottom w:val="0"/>
      <w:divBdr>
        <w:top w:val="none" w:sz="0" w:space="0" w:color="auto"/>
        <w:left w:val="none" w:sz="0" w:space="0" w:color="auto"/>
        <w:bottom w:val="none" w:sz="0" w:space="0" w:color="auto"/>
        <w:right w:val="none" w:sz="0" w:space="0" w:color="auto"/>
      </w:divBdr>
    </w:div>
    <w:div w:id="1515536888">
      <w:bodyDiv w:val="1"/>
      <w:marLeft w:val="0"/>
      <w:marRight w:val="0"/>
      <w:marTop w:val="0"/>
      <w:marBottom w:val="0"/>
      <w:divBdr>
        <w:top w:val="none" w:sz="0" w:space="0" w:color="auto"/>
        <w:left w:val="none" w:sz="0" w:space="0" w:color="auto"/>
        <w:bottom w:val="none" w:sz="0" w:space="0" w:color="auto"/>
        <w:right w:val="none" w:sz="0" w:space="0" w:color="auto"/>
      </w:divBdr>
    </w:div>
    <w:div w:id="1537813508">
      <w:bodyDiv w:val="1"/>
      <w:marLeft w:val="0"/>
      <w:marRight w:val="0"/>
      <w:marTop w:val="0"/>
      <w:marBottom w:val="0"/>
      <w:divBdr>
        <w:top w:val="none" w:sz="0" w:space="0" w:color="auto"/>
        <w:left w:val="none" w:sz="0" w:space="0" w:color="auto"/>
        <w:bottom w:val="none" w:sz="0" w:space="0" w:color="auto"/>
        <w:right w:val="none" w:sz="0" w:space="0" w:color="auto"/>
      </w:divBdr>
    </w:div>
    <w:div w:id="1581524142">
      <w:bodyDiv w:val="1"/>
      <w:marLeft w:val="0"/>
      <w:marRight w:val="0"/>
      <w:marTop w:val="0"/>
      <w:marBottom w:val="0"/>
      <w:divBdr>
        <w:top w:val="none" w:sz="0" w:space="0" w:color="auto"/>
        <w:left w:val="none" w:sz="0" w:space="0" w:color="auto"/>
        <w:bottom w:val="none" w:sz="0" w:space="0" w:color="auto"/>
        <w:right w:val="none" w:sz="0" w:space="0" w:color="auto"/>
      </w:divBdr>
    </w:div>
    <w:div w:id="1676614606">
      <w:bodyDiv w:val="1"/>
      <w:marLeft w:val="0"/>
      <w:marRight w:val="0"/>
      <w:marTop w:val="0"/>
      <w:marBottom w:val="0"/>
      <w:divBdr>
        <w:top w:val="none" w:sz="0" w:space="0" w:color="auto"/>
        <w:left w:val="none" w:sz="0" w:space="0" w:color="auto"/>
        <w:bottom w:val="none" w:sz="0" w:space="0" w:color="auto"/>
        <w:right w:val="none" w:sz="0" w:space="0" w:color="auto"/>
      </w:divBdr>
    </w:div>
    <w:div w:id="1677074120">
      <w:bodyDiv w:val="1"/>
      <w:marLeft w:val="0"/>
      <w:marRight w:val="0"/>
      <w:marTop w:val="0"/>
      <w:marBottom w:val="0"/>
      <w:divBdr>
        <w:top w:val="none" w:sz="0" w:space="0" w:color="auto"/>
        <w:left w:val="none" w:sz="0" w:space="0" w:color="auto"/>
        <w:bottom w:val="none" w:sz="0" w:space="0" w:color="auto"/>
        <w:right w:val="none" w:sz="0" w:space="0" w:color="auto"/>
      </w:divBdr>
    </w:div>
    <w:div w:id="1747146984">
      <w:bodyDiv w:val="1"/>
      <w:marLeft w:val="0"/>
      <w:marRight w:val="0"/>
      <w:marTop w:val="0"/>
      <w:marBottom w:val="0"/>
      <w:divBdr>
        <w:top w:val="none" w:sz="0" w:space="0" w:color="auto"/>
        <w:left w:val="none" w:sz="0" w:space="0" w:color="auto"/>
        <w:bottom w:val="none" w:sz="0" w:space="0" w:color="auto"/>
        <w:right w:val="none" w:sz="0" w:space="0" w:color="auto"/>
      </w:divBdr>
    </w:div>
    <w:div w:id="1767580864">
      <w:bodyDiv w:val="1"/>
      <w:marLeft w:val="0"/>
      <w:marRight w:val="0"/>
      <w:marTop w:val="0"/>
      <w:marBottom w:val="0"/>
      <w:divBdr>
        <w:top w:val="none" w:sz="0" w:space="0" w:color="auto"/>
        <w:left w:val="none" w:sz="0" w:space="0" w:color="auto"/>
        <w:bottom w:val="none" w:sz="0" w:space="0" w:color="auto"/>
        <w:right w:val="none" w:sz="0" w:space="0" w:color="auto"/>
      </w:divBdr>
    </w:div>
    <w:div w:id="1907913253">
      <w:bodyDiv w:val="1"/>
      <w:marLeft w:val="0"/>
      <w:marRight w:val="0"/>
      <w:marTop w:val="0"/>
      <w:marBottom w:val="0"/>
      <w:divBdr>
        <w:top w:val="none" w:sz="0" w:space="0" w:color="auto"/>
        <w:left w:val="none" w:sz="0" w:space="0" w:color="auto"/>
        <w:bottom w:val="none" w:sz="0" w:space="0" w:color="auto"/>
        <w:right w:val="none" w:sz="0" w:space="0" w:color="auto"/>
      </w:divBdr>
    </w:div>
    <w:div w:id="1959488912">
      <w:bodyDiv w:val="1"/>
      <w:marLeft w:val="0"/>
      <w:marRight w:val="0"/>
      <w:marTop w:val="0"/>
      <w:marBottom w:val="0"/>
      <w:divBdr>
        <w:top w:val="none" w:sz="0" w:space="0" w:color="auto"/>
        <w:left w:val="none" w:sz="0" w:space="0" w:color="auto"/>
        <w:bottom w:val="none" w:sz="0" w:space="0" w:color="auto"/>
        <w:right w:val="none" w:sz="0" w:space="0" w:color="auto"/>
      </w:divBdr>
    </w:div>
    <w:div w:id="20093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3505</Words>
  <Characters>18929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TERMO DE REFERÊNCIA</vt:lpstr>
    </vt:vector>
  </TitlesOfParts>
  <Company>TRF5</Company>
  <LinksUpToDate>false</LinksUpToDate>
  <CharactersWithSpaces>22390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dc:title>
  <dc:creator>Tribunal Regional Federal</dc:creator>
  <cp:lastModifiedBy>Robert</cp:lastModifiedBy>
  <cp:revision>2</cp:revision>
  <dcterms:created xsi:type="dcterms:W3CDTF">2016-04-06T16:17:00Z</dcterms:created>
  <dcterms:modified xsi:type="dcterms:W3CDTF">2016-04-06T16:17:00Z</dcterms:modified>
</cp:coreProperties>
</file>